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47" w:rsidRPr="00C12947" w:rsidRDefault="00C12947" w:rsidP="00C12947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>МИНИСТЕРСТВО ПРОСВЕЩЕНИЯ РОССИЙСКОЙ ФЕДЕРАЦИИ</w:t>
      </w:r>
    </w:p>
    <w:p w:rsidR="00C12947" w:rsidRPr="00C12947" w:rsidRDefault="00C12947" w:rsidP="00C12947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>‌</w:t>
      </w:r>
      <w:bookmarkStart w:id="0" w:name="af5b5167-7099-47ec-9866-9052e784200d"/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>Министерство образования и науки Республики Дагестан</w:t>
      </w:r>
      <w:bookmarkEnd w:id="0"/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‌‌ </w:t>
      </w:r>
    </w:p>
    <w:p w:rsidR="00C12947" w:rsidRPr="00C12947" w:rsidRDefault="00C12947" w:rsidP="00C12947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>‌</w:t>
      </w:r>
      <w:bookmarkStart w:id="1" w:name="dc3cea46-96ed-491e-818a-be2785bad2e9"/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>Муниципальное казенное общеобразовательное учреждение</w:t>
      </w:r>
      <w:bookmarkEnd w:id="1"/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>‌</w:t>
      </w:r>
      <w:r w:rsidRPr="00C12947">
        <w:rPr>
          <w:rFonts w:eastAsiaTheme="minorHAnsi" w:cstheme="minorBidi"/>
          <w:color w:val="000000"/>
          <w:sz w:val="28"/>
          <w:szCs w:val="22"/>
          <w:lang w:eastAsia="en-US"/>
        </w:rPr>
        <w:t>​</w:t>
      </w:r>
    </w:p>
    <w:p w:rsidR="00C12947" w:rsidRPr="00C12947" w:rsidRDefault="00C12947" w:rsidP="00C12947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>МКОУ "</w:t>
      </w:r>
      <w:proofErr w:type="spellStart"/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>Большеарешевская</w:t>
      </w:r>
      <w:proofErr w:type="spellEnd"/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 СОШ имени Магомедова </w:t>
      </w:r>
      <w:proofErr w:type="spellStart"/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>Шапила</w:t>
      </w:r>
      <w:proofErr w:type="spellEnd"/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 </w:t>
      </w:r>
      <w:proofErr w:type="spellStart"/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>Курбановича</w:t>
      </w:r>
      <w:proofErr w:type="spellEnd"/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>"</w:t>
      </w:r>
    </w:p>
    <w:p w:rsidR="00C12947" w:rsidRPr="00C12947" w:rsidRDefault="00C12947" w:rsidP="00C12947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12947" w:rsidRPr="00C12947" w:rsidRDefault="00C12947" w:rsidP="00C12947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12947" w:rsidRPr="00C12947" w:rsidRDefault="00C12947" w:rsidP="00C12947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12947" w:rsidRPr="00C12947" w:rsidRDefault="00C12947" w:rsidP="00C12947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12947" w:rsidRPr="00C12947" w:rsidTr="00254934">
        <w:tc>
          <w:tcPr>
            <w:tcW w:w="3114" w:type="dxa"/>
          </w:tcPr>
          <w:p w:rsidR="00C12947" w:rsidRPr="00C12947" w:rsidRDefault="00C12947" w:rsidP="00C12947">
            <w:pPr>
              <w:autoSpaceDE w:val="0"/>
              <w:autoSpaceDN w:val="0"/>
              <w:spacing w:after="120" w:line="276" w:lineRule="auto"/>
              <w:jc w:val="both"/>
              <w:rPr>
                <w:rFonts w:cstheme="minorBidi"/>
                <w:color w:val="000000"/>
                <w:sz w:val="28"/>
                <w:szCs w:val="28"/>
                <w:lang w:eastAsia="en-US"/>
              </w:rPr>
            </w:pPr>
            <w:r w:rsidRPr="00C12947">
              <w:rPr>
                <w:rFonts w:cstheme="minorBidi"/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C12947" w:rsidRPr="00C12947" w:rsidRDefault="00C12947" w:rsidP="00C12947">
            <w:pPr>
              <w:autoSpaceDE w:val="0"/>
              <w:autoSpaceDN w:val="0"/>
              <w:spacing w:after="120" w:line="276" w:lineRule="auto"/>
              <w:rPr>
                <w:rFonts w:cstheme="minorBidi"/>
                <w:color w:val="000000"/>
                <w:sz w:val="28"/>
                <w:szCs w:val="28"/>
                <w:lang w:eastAsia="en-US"/>
              </w:rPr>
            </w:pPr>
            <w:r w:rsidRPr="00C12947">
              <w:rPr>
                <w:rFonts w:cstheme="minorBidi"/>
                <w:color w:val="000000"/>
                <w:sz w:val="28"/>
                <w:szCs w:val="28"/>
                <w:lang w:eastAsia="en-US"/>
              </w:rPr>
              <w:t>МО ЕМЦ</w:t>
            </w:r>
          </w:p>
          <w:p w:rsidR="00C12947" w:rsidRPr="00C12947" w:rsidRDefault="00C12947" w:rsidP="00C12947">
            <w:pPr>
              <w:autoSpaceDE w:val="0"/>
              <w:autoSpaceDN w:val="0"/>
              <w:spacing w:after="120"/>
              <w:rPr>
                <w:rFonts w:cstheme="minorBidi"/>
                <w:color w:val="000000"/>
                <w:lang w:eastAsia="en-US"/>
              </w:rPr>
            </w:pPr>
            <w:r w:rsidRPr="00C12947">
              <w:rPr>
                <w:rFonts w:cstheme="minorBidi"/>
                <w:color w:val="000000"/>
                <w:lang w:eastAsia="en-US"/>
              </w:rPr>
              <w:t xml:space="preserve">________________________ </w:t>
            </w:r>
          </w:p>
          <w:p w:rsidR="00C12947" w:rsidRPr="00C12947" w:rsidRDefault="00C12947" w:rsidP="00C12947">
            <w:pPr>
              <w:autoSpaceDE w:val="0"/>
              <w:autoSpaceDN w:val="0"/>
              <w:jc w:val="center"/>
              <w:rPr>
                <w:rFonts w:cstheme="minorBidi"/>
                <w:color w:val="000000"/>
                <w:lang w:eastAsia="en-US"/>
              </w:rPr>
            </w:pPr>
            <w:r w:rsidRPr="00C12947">
              <w:rPr>
                <w:rFonts w:cstheme="minorBidi"/>
                <w:color w:val="000000"/>
                <w:lang w:eastAsia="en-US"/>
              </w:rPr>
              <w:t>Курбанова П.О.</w:t>
            </w:r>
          </w:p>
          <w:p w:rsidR="00C12947" w:rsidRPr="00C12947" w:rsidRDefault="00C12947" w:rsidP="00C12947">
            <w:pPr>
              <w:autoSpaceDE w:val="0"/>
              <w:autoSpaceDN w:val="0"/>
              <w:rPr>
                <w:rFonts w:cstheme="minorBidi"/>
                <w:color w:val="000000"/>
                <w:lang w:eastAsia="en-US"/>
              </w:rPr>
            </w:pPr>
            <w:r w:rsidRPr="00C12947">
              <w:rPr>
                <w:rFonts w:cstheme="minorBidi"/>
                <w:color w:val="000000"/>
                <w:lang w:eastAsia="en-US"/>
              </w:rPr>
              <w:t>Протокол от «31» август   2023 г.</w:t>
            </w:r>
          </w:p>
          <w:p w:rsidR="00C12947" w:rsidRPr="00C12947" w:rsidRDefault="00C12947" w:rsidP="00C12947">
            <w:pPr>
              <w:autoSpaceDE w:val="0"/>
              <w:autoSpaceDN w:val="0"/>
              <w:spacing w:after="120"/>
              <w:jc w:val="both"/>
              <w:rPr>
                <w:rFonts w:cstheme="minorBidi"/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C12947" w:rsidRPr="00C12947" w:rsidRDefault="00C12947" w:rsidP="00C12947">
            <w:pPr>
              <w:autoSpaceDE w:val="0"/>
              <w:autoSpaceDN w:val="0"/>
              <w:spacing w:after="120" w:line="276" w:lineRule="auto"/>
              <w:rPr>
                <w:rFonts w:cstheme="minorBidi"/>
                <w:color w:val="000000"/>
                <w:sz w:val="28"/>
                <w:szCs w:val="28"/>
                <w:lang w:eastAsia="en-US"/>
              </w:rPr>
            </w:pPr>
            <w:r w:rsidRPr="00C12947">
              <w:rPr>
                <w:rFonts w:cstheme="minorBidi"/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:rsidR="00C12947" w:rsidRPr="00C12947" w:rsidRDefault="00C12947" w:rsidP="00C12947">
            <w:pPr>
              <w:autoSpaceDE w:val="0"/>
              <w:autoSpaceDN w:val="0"/>
              <w:spacing w:after="120" w:line="276" w:lineRule="auto"/>
              <w:rPr>
                <w:rFonts w:cstheme="minorBidi"/>
                <w:color w:val="000000"/>
                <w:sz w:val="28"/>
                <w:szCs w:val="28"/>
                <w:lang w:eastAsia="en-US"/>
              </w:rPr>
            </w:pPr>
            <w:r w:rsidRPr="00C12947">
              <w:rPr>
                <w:rFonts w:cstheme="minorBidi"/>
                <w:color w:val="000000"/>
                <w:sz w:val="28"/>
                <w:szCs w:val="28"/>
                <w:lang w:eastAsia="en-US"/>
              </w:rPr>
              <w:t>Заместитель директора по УВР</w:t>
            </w:r>
          </w:p>
          <w:p w:rsidR="00C12947" w:rsidRPr="00C12947" w:rsidRDefault="00C12947" w:rsidP="00C12947">
            <w:pPr>
              <w:autoSpaceDE w:val="0"/>
              <w:autoSpaceDN w:val="0"/>
              <w:spacing w:after="120"/>
              <w:rPr>
                <w:rFonts w:cstheme="minorBidi"/>
                <w:color w:val="000000"/>
                <w:lang w:eastAsia="en-US"/>
              </w:rPr>
            </w:pPr>
            <w:r w:rsidRPr="00C12947">
              <w:rPr>
                <w:rFonts w:cstheme="minorBidi"/>
                <w:color w:val="000000"/>
                <w:lang w:eastAsia="en-US"/>
              </w:rPr>
              <w:t xml:space="preserve">________________________ </w:t>
            </w:r>
          </w:p>
          <w:p w:rsidR="00C12947" w:rsidRPr="00C12947" w:rsidRDefault="00C12947" w:rsidP="00C12947">
            <w:pPr>
              <w:autoSpaceDE w:val="0"/>
              <w:autoSpaceDN w:val="0"/>
              <w:rPr>
                <w:rFonts w:cstheme="minorBidi"/>
                <w:color w:val="000000"/>
                <w:lang w:eastAsia="en-US"/>
              </w:rPr>
            </w:pPr>
            <w:r w:rsidRPr="00C12947">
              <w:rPr>
                <w:rFonts w:cstheme="minorBidi"/>
                <w:color w:val="000000"/>
                <w:lang w:eastAsia="en-US"/>
              </w:rPr>
              <w:t xml:space="preserve">          Рамазанова З.М.</w:t>
            </w:r>
          </w:p>
          <w:p w:rsidR="00C12947" w:rsidRPr="00C12947" w:rsidRDefault="00C12947" w:rsidP="00C12947">
            <w:pPr>
              <w:autoSpaceDE w:val="0"/>
              <w:autoSpaceDN w:val="0"/>
              <w:rPr>
                <w:rFonts w:cstheme="minorBidi"/>
                <w:color w:val="000000"/>
                <w:lang w:eastAsia="en-US"/>
              </w:rPr>
            </w:pPr>
            <w:r w:rsidRPr="00C12947">
              <w:rPr>
                <w:rFonts w:cstheme="minorBidi"/>
                <w:color w:val="000000"/>
                <w:lang w:eastAsia="en-US"/>
              </w:rPr>
              <w:t>Приказ от «31» август   2023 г.</w:t>
            </w:r>
          </w:p>
          <w:p w:rsidR="00C12947" w:rsidRPr="00C12947" w:rsidRDefault="00C12947" w:rsidP="00C12947">
            <w:pPr>
              <w:autoSpaceDE w:val="0"/>
              <w:autoSpaceDN w:val="0"/>
              <w:spacing w:after="120"/>
              <w:jc w:val="both"/>
              <w:rPr>
                <w:rFonts w:cstheme="minorBidi"/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C12947" w:rsidRPr="00C12947" w:rsidRDefault="00C12947" w:rsidP="00C12947">
            <w:pPr>
              <w:autoSpaceDE w:val="0"/>
              <w:autoSpaceDN w:val="0"/>
              <w:spacing w:after="120" w:line="276" w:lineRule="auto"/>
              <w:rPr>
                <w:rFonts w:cstheme="minorBidi"/>
                <w:color w:val="000000"/>
                <w:sz w:val="28"/>
                <w:szCs w:val="28"/>
                <w:lang w:eastAsia="en-US"/>
              </w:rPr>
            </w:pPr>
            <w:r w:rsidRPr="00C12947">
              <w:rPr>
                <w:rFonts w:cstheme="minorBidi"/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C12947" w:rsidRPr="00C12947" w:rsidRDefault="00C12947" w:rsidP="00C12947">
            <w:pPr>
              <w:autoSpaceDE w:val="0"/>
              <w:autoSpaceDN w:val="0"/>
              <w:spacing w:after="120" w:line="276" w:lineRule="auto"/>
              <w:rPr>
                <w:rFonts w:cstheme="minorBidi"/>
                <w:color w:val="000000"/>
                <w:sz w:val="28"/>
                <w:szCs w:val="28"/>
                <w:lang w:eastAsia="en-US"/>
              </w:rPr>
            </w:pPr>
            <w:r w:rsidRPr="00C12947">
              <w:rPr>
                <w:rFonts w:cstheme="minorBidi"/>
                <w:color w:val="000000"/>
                <w:sz w:val="28"/>
                <w:szCs w:val="28"/>
                <w:lang w:eastAsia="en-US"/>
              </w:rPr>
              <w:t>Директор школы</w:t>
            </w:r>
          </w:p>
          <w:p w:rsidR="00C12947" w:rsidRPr="00C12947" w:rsidRDefault="00C12947" w:rsidP="00C12947">
            <w:pPr>
              <w:autoSpaceDE w:val="0"/>
              <w:autoSpaceDN w:val="0"/>
              <w:spacing w:after="120"/>
              <w:rPr>
                <w:rFonts w:cstheme="minorBidi"/>
                <w:color w:val="000000"/>
                <w:lang w:eastAsia="en-US"/>
              </w:rPr>
            </w:pPr>
            <w:r w:rsidRPr="00C12947">
              <w:rPr>
                <w:rFonts w:cstheme="minorBidi"/>
                <w:color w:val="000000"/>
                <w:lang w:eastAsia="en-US"/>
              </w:rPr>
              <w:t xml:space="preserve">________________________ </w:t>
            </w:r>
          </w:p>
          <w:p w:rsidR="00C12947" w:rsidRPr="00C12947" w:rsidRDefault="00C12947" w:rsidP="00C12947">
            <w:pPr>
              <w:autoSpaceDE w:val="0"/>
              <w:autoSpaceDN w:val="0"/>
              <w:jc w:val="center"/>
              <w:rPr>
                <w:rFonts w:cstheme="minorBidi"/>
                <w:color w:val="000000"/>
                <w:lang w:eastAsia="en-US"/>
              </w:rPr>
            </w:pPr>
            <w:proofErr w:type="spellStart"/>
            <w:r w:rsidRPr="00C12947">
              <w:rPr>
                <w:rFonts w:cstheme="minorBidi"/>
                <w:color w:val="000000"/>
                <w:lang w:eastAsia="en-US"/>
              </w:rPr>
              <w:t>Лавренова</w:t>
            </w:r>
            <w:proofErr w:type="spellEnd"/>
            <w:r w:rsidRPr="00C12947">
              <w:rPr>
                <w:rFonts w:cstheme="minorBidi"/>
                <w:color w:val="000000"/>
                <w:lang w:eastAsia="en-US"/>
              </w:rPr>
              <w:t xml:space="preserve"> Е.С.</w:t>
            </w:r>
          </w:p>
          <w:p w:rsidR="00C12947" w:rsidRPr="00C12947" w:rsidRDefault="00C12947" w:rsidP="00C12947">
            <w:pPr>
              <w:autoSpaceDE w:val="0"/>
              <w:autoSpaceDN w:val="0"/>
              <w:rPr>
                <w:rFonts w:cstheme="minorBidi"/>
                <w:color w:val="000000"/>
                <w:lang w:eastAsia="en-US"/>
              </w:rPr>
            </w:pPr>
            <w:r w:rsidRPr="00C12947">
              <w:rPr>
                <w:rFonts w:cstheme="minorBidi"/>
                <w:color w:val="000000"/>
                <w:lang w:eastAsia="en-US"/>
              </w:rPr>
              <w:t>Приказ от «31» август   2023 г.</w:t>
            </w:r>
          </w:p>
          <w:p w:rsidR="00C12947" w:rsidRPr="00C12947" w:rsidRDefault="00C12947" w:rsidP="00C12947">
            <w:pPr>
              <w:autoSpaceDE w:val="0"/>
              <w:autoSpaceDN w:val="0"/>
              <w:spacing w:after="120"/>
              <w:jc w:val="both"/>
              <w:rPr>
                <w:rFonts w:cstheme="minorBidi"/>
                <w:color w:val="000000"/>
                <w:lang w:eastAsia="en-US"/>
              </w:rPr>
            </w:pPr>
          </w:p>
        </w:tc>
      </w:tr>
    </w:tbl>
    <w:p w:rsidR="00C12947" w:rsidRPr="00C12947" w:rsidRDefault="00C12947" w:rsidP="00C12947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12947" w:rsidRPr="00C12947" w:rsidRDefault="00C12947" w:rsidP="00C12947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12947">
        <w:rPr>
          <w:rFonts w:eastAsiaTheme="minorHAnsi" w:cstheme="minorBidi"/>
          <w:color w:val="000000"/>
          <w:sz w:val="28"/>
          <w:szCs w:val="22"/>
          <w:lang w:eastAsia="en-US"/>
        </w:rPr>
        <w:t>‌</w:t>
      </w:r>
    </w:p>
    <w:p w:rsidR="00C12947" w:rsidRPr="00C12947" w:rsidRDefault="00C12947" w:rsidP="00C12947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12947" w:rsidRPr="00C12947" w:rsidRDefault="00C12947" w:rsidP="00C12947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12947" w:rsidRPr="00C12947" w:rsidRDefault="00C12947" w:rsidP="00C12947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12947" w:rsidRPr="00C12947" w:rsidRDefault="00C12947" w:rsidP="00C12947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>РАБОЧАЯ ПРОГРАММА</w:t>
      </w:r>
    </w:p>
    <w:p w:rsidR="00C12947" w:rsidRPr="00C12947" w:rsidRDefault="00C12947" w:rsidP="00C12947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>учебного курса «Алгебра»</w:t>
      </w:r>
    </w:p>
    <w:p w:rsidR="00C12947" w:rsidRPr="00C12947" w:rsidRDefault="00C12947" w:rsidP="00C12947">
      <w:pPr>
        <w:jc w:val="center"/>
        <w:rPr>
          <w:b/>
          <w:color w:val="000000"/>
          <w:sz w:val="28"/>
          <w:szCs w:val="19"/>
        </w:rPr>
      </w:pPr>
      <w:r w:rsidRPr="00C12947">
        <w:rPr>
          <w:b/>
          <w:color w:val="000000"/>
          <w:sz w:val="28"/>
          <w:szCs w:val="19"/>
        </w:rPr>
        <w:t>9 классов</w:t>
      </w:r>
    </w:p>
    <w:p w:rsidR="00C12947" w:rsidRPr="00C12947" w:rsidRDefault="00C12947" w:rsidP="00C12947">
      <w:pPr>
        <w:jc w:val="center"/>
        <w:rPr>
          <w:b/>
          <w:bCs/>
          <w:color w:val="000000"/>
          <w:sz w:val="32"/>
          <w:szCs w:val="32"/>
        </w:rPr>
      </w:pPr>
    </w:p>
    <w:p w:rsidR="00C12947" w:rsidRPr="00C12947" w:rsidRDefault="00C12947" w:rsidP="00C12947">
      <w:pPr>
        <w:jc w:val="center"/>
        <w:rPr>
          <w:b/>
          <w:bCs/>
          <w:color w:val="000000"/>
          <w:sz w:val="32"/>
          <w:szCs w:val="32"/>
        </w:rPr>
      </w:pPr>
      <w:r w:rsidRPr="00C12947">
        <w:rPr>
          <w:b/>
          <w:bCs/>
          <w:color w:val="000000"/>
          <w:sz w:val="32"/>
          <w:szCs w:val="32"/>
        </w:rPr>
        <w:t xml:space="preserve"> на 2023-2024 учебный год</w:t>
      </w:r>
    </w:p>
    <w:p w:rsidR="00C12947" w:rsidRPr="00C12947" w:rsidRDefault="00C12947" w:rsidP="00C12947">
      <w:pPr>
        <w:spacing w:line="408" w:lineRule="auto"/>
        <w:ind w:left="120"/>
        <w:jc w:val="center"/>
        <w:rPr>
          <w:rFonts w:eastAsiaTheme="minorHAnsi" w:cstheme="minorBidi"/>
          <w:b/>
          <w:color w:val="000000"/>
          <w:sz w:val="28"/>
          <w:szCs w:val="22"/>
          <w:lang w:eastAsia="en-US"/>
        </w:rPr>
      </w:pPr>
    </w:p>
    <w:p w:rsidR="00C12947" w:rsidRPr="00C12947" w:rsidRDefault="00C12947" w:rsidP="00C12947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12947" w:rsidRPr="00C12947" w:rsidRDefault="00C12947" w:rsidP="00C12947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12947" w:rsidRPr="00C12947" w:rsidRDefault="00C12947" w:rsidP="00C12947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12947" w:rsidRPr="00C12947" w:rsidRDefault="00C12947" w:rsidP="00C12947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12947" w:rsidRPr="00C12947" w:rsidRDefault="00C12947" w:rsidP="00C12947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12947" w:rsidRPr="00C12947" w:rsidRDefault="00C12947" w:rsidP="00C12947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12947" w:rsidRPr="00C12947" w:rsidRDefault="00C12947" w:rsidP="00C12947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12947" w:rsidRPr="00C12947" w:rsidRDefault="00C12947" w:rsidP="00C12947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12947" w:rsidRPr="00C12947" w:rsidRDefault="00C12947" w:rsidP="00C12947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2" w:name="4cef1e44-9965-42f4-9abc-c66bc6a4ed05"/>
    </w:p>
    <w:p w:rsidR="00C12947" w:rsidRPr="00C12947" w:rsidRDefault="00C12947" w:rsidP="00C12947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1294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                      </w:t>
      </w:r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с. </w:t>
      </w:r>
      <w:bookmarkEnd w:id="2"/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>Большая-</w:t>
      </w:r>
      <w:proofErr w:type="spellStart"/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>Арешевка</w:t>
      </w:r>
      <w:proofErr w:type="spellEnd"/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 </w:t>
      </w:r>
      <w:bookmarkStart w:id="3" w:name="55fbcee7-c9ab-48de-99f2-3f30ab5c08f8"/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>2023</w:t>
      </w:r>
      <w:bookmarkEnd w:id="3"/>
      <w:r w:rsidRPr="00C12947">
        <w:rPr>
          <w:rFonts w:eastAsiaTheme="minorHAnsi" w:cstheme="minorBidi"/>
          <w:b/>
          <w:color w:val="000000"/>
          <w:sz w:val="28"/>
          <w:szCs w:val="22"/>
          <w:lang w:eastAsia="en-US"/>
        </w:rPr>
        <w:t>‌</w:t>
      </w:r>
      <w:r w:rsidRPr="00C12947">
        <w:rPr>
          <w:rFonts w:eastAsiaTheme="minorHAnsi" w:cstheme="minorBidi"/>
          <w:color w:val="000000"/>
          <w:sz w:val="28"/>
          <w:szCs w:val="22"/>
          <w:lang w:eastAsia="en-US"/>
        </w:rPr>
        <w:t>​г.</w:t>
      </w:r>
    </w:p>
    <w:p w:rsidR="00C12947" w:rsidRDefault="00C12947" w:rsidP="00C12947">
      <w:pPr>
        <w:pStyle w:val="a6"/>
        <w:tabs>
          <w:tab w:val="left" w:pos="7080"/>
        </w:tabs>
        <w:rPr>
          <w:rFonts w:ascii="Calibri" w:hAnsi="Calibri"/>
          <w:b/>
          <w:bCs/>
          <w:sz w:val="32"/>
          <w:szCs w:val="32"/>
        </w:rPr>
      </w:pPr>
    </w:p>
    <w:p w:rsidR="00C12947" w:rsidRPr="00C12947" w:rsidRDefault="00C12947" w:rsidP="00C12947">
      <w:pPr>
        <w:pStyle w:val="a7"/>
        <w:rPr>
          <w:b/>
          <w:sz w:val="28"/>
          <w:szCs w:val="28"/>
        </w:rPr>
      </w:pPr>
      <w:r w:rsidRPr="00D774A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</w:t>
      </w:r>
      <w:r w:rsidRPr="00C12947">
        <w:rPr>
          <w:b/>
          <w:sz w:val="28"/>
          <w:szCs w:val="28"/>
        </w:rPr>
        <w:t xml:space="preserve">   Пояснительная записка</w:t>
      </w:r>
    </w:p>
    <w:p w:rsidR="00C12947" w:rsidRPr="003F66C1" w:rsidRDefault="00C12947" w:rsidP="00C12947">
      <w:pPr>
        <w:spacing w:line="360" w:lineRule="auto"/>
      </w:pPr>
      <w:r w:rsidRPr="003F66C1">
        <w:t>Данная рабочая программа ориентирована на учащихся 9 класса и реализуется на основе следующих документов:</w:t>
      </w:r>
    </w:p>
    <w:p w:rsidR="00C12947" w:rsidRPr="003F66C1" w:rsidRDefault="00C12947" w:rsidP="00C12947">
      <w:pPr>
        <w:numPr>
          <w:ilvl w:val="0"/>
          <w:numId w:val="6"/>
        </w:numPr>
        <w:suppressAutoHyphens/>
        <w:jc w:val="both"/>
      </w:pPr>
      <w:r w:rsidRPr="003F66C1">
        <w:t>Закон об образовании Российской Федерации № 273 –ФЗ от 29.12.2012</w:t>
      </w:r>
    </w:p>
    <w:p w:rsidR="00C12947" w:rsidRPr="003F66C1" w:rsidRDefault="00C12947" w:rsidP="00C12947">
      <w:pPr>
        <w:numPr>
          <w:ilvl w:val="0"/>
          <w:numId w:val="6"/>
        </w:numPr>
        <w:suppressAutoHyphens/>
        <w:jc w:val="both"/>
      </w:pPr>
      <w:r w:rsidRPr="003F66C1">
        <w:t>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2010 года № 1897</w:t>
      </w:r>
    </w:p>
    <w:p w:rsidR="00C12947" w:rsidRPr="003F66C1" w:rsidRDefault="00C12947" w:rsidP="00C12947">
      <w:pPr>
        <w:numPr>
          <w:ilvl w:val="0"/>
          <w:numId w:val="6"/>
        </w:numPr>
        <w:suppressAutoHyphens/>
        <w:jc w:val="both"/>
        <w:rPr>
          <w:lang w:eastAsia="ar-SA"/>
        </w:rPr>
      </w:pPr>
      <w:r w:rsidRPr="003F66C1">
        <w:t>Приказ Министерства образования и науки РФ «О внесении изменений в федеральный государственный образовательный стандарт основного общего образования» от 15.12.2015 года № 1577</w:t>
      </w:r>
    </w:p>
    <w:p w:rsidR="00C12947" w:rsidRPr="003F66C1" w:rsidRDefault="00C12947" w:rsidP="00C12947">
      <w:pPr>
        <w:numPr>
          <w:ilvl w:val="0"/>
          <w:numId w:val="6"/>
        </w:numPr>
        <w:suppressAutoHyphens/>
        <w:jc w:val="both"/>
        <w:rPr>
          <w:lang w:eastAsia="ar-SA"/>
        </w:rPr>
      </w:pPr>
      <w:r w:rsidRPr="003F66C1">
        <w:rPr>
          <w:lang w:eastAsia="ar-SA"/>
        </w:rPr>
        <w:t>Федеральный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учреждениях.</w:t>
      </w:r>
    </w:p>
    <w:p w:rsidR="00C12947" w:rsidRPr="003F66C1" w:rsidRDefault="00C12947" w:rsidP="00C12947">
      <w:pPr>
        <w:numPr>
          <w:ilvl w:val="0"/>
          <w:numId w:val="6"/>
        </w:numPr>
        <w:suppressAutoHyphens/>
        <w:spacing w:line="276" w:lineRule="auto"/>
        <w:jc w:val="both"/>
        <w:rPr>
          <w:lang w:eastAsia="ar-SA"/>
        </w:rPr>
      </w:pPr>
      <w:r w:rsidRPr="003F66C1">
        <w:rPr>
          <w:lang w:eastAsia="ar-SA"/>
        </w:rPr>
        <w:t>Требования к оснащению образовательного процесса в соответствии с содержанием учебных предметов компонента государственного стандарта общего образования.</w:t>
      </w:r>
    </w:p>
    <w:p w:rsidR="00C12947" w:rsidRPr="003F66C1" w:rsidRDefault="00C12947" w:rsidP="00C12947">
      <w:pPr>
        <w:numPr>
          <w:ilvl w:val="0"/>
          <w:numId w:val="6"/>
        </w:numPr>
        <w:spacing w:line="360" w:lineRule="auto"/>
        <w:jc w:val="both"/>
      </w:pPr>
      <w:r w:rsidRPr="003F66C1">
        <w:t xml:space="preserve">Алгебра. Рабочие программы. Предметная линия учебников Ю.Н. </w:t>
      </w:r>
      <w:proofErr w:type="spellStart"/>
      <w:r w:rsidRPr="003F66C1">
        <w:t>Макарычера</w:t>
      </w:r>
      <w:proofErr w:type="spellEnd"/>
      <w:r w:rsidRPr="003F66C1">
        <w:t xml:space="preserve"> и другие. 7-9 классы: учеб. пособие для </w:t>
      </w:r>
      <w:proofErr w:type="spellStart"/>
      <w:r w:rsidRPr="003F66C1">
        <w:t>общеобразоват</w:t>
      </w:r>
      <w:proofErr w:type="spellEnd"/>
      <w:r w:rsidRPr="003F66C1">
        <w:t xml:space="preserve">. организаций/ Н.Г. </w:t>
      </w:r>
      <w:proofErr w:type="spellStart"/>
      <w:r w:rsidRPr="003F66C1">
        <w:t>Миндюк</w:t>
      </w:r>
      <w:proofErr w:type="spellEnd"/>
      <w:r w:rsidRPr="003F66C1">
        <w:t xml:space="preserve">. – 3-е изд. – М.: </w:t>
      </w:r>
      <w:proofErr w:type="spellStart"/>
      <w:r w:rsidRPr="003F66C1">
        <w:t>Просвящение</w:t>
      </w:r>
      <w:proofErr w:type="spellEnd"/>
      <w:r w:rsidRPr="003F66C1">
        <w:t xml:space="preserve">, 2016. </w:t>
      </w:r>
    </w:p>
    <w:p w:rsidR="00C12947" w:rsidRPr="003F66C1" w:rsidRDefault="00C12947" w:rsidP="00C12947">
      <w:pPr>
        <w:suppressAutoHyphens/>
        <w:ind w:left="720"/>
        <w:jc w:val="both"/>
        <w:rPr>
          <w:lang w:eastAsia="ar-SA"/>
        </w:rPr>
      </w:pPr>
      <w:r w:rsidRPr="003F66C1">
        <w:t>Программа соответствует учебнику</w:t>
      </w:r>
    </w:p>
    <w:p w:rsidR="00C12947" w:rsidRPr="003F66C1" w:rsidRDefault="00C12947" w:rsidP="00C12947">
      <w:pPr>
        <w:spacing w:line="360" w:lineRule="auto"/>
        <w:ind w:left="567"/>
      </w:pPr>
      <w:r w:rsidRPr="003F66C1">
        <w:t xml:space="preserve">Алгебра. 9 класс; учебник для образовательных учреждений/ Ю.Н. Макарычев, изд. – М.: </w:t>
      </w:r>
      <w:proofErr w:type="spellStart"/>
      <w:r w:rsidRPr="003F66C1">
        <w:t>Просвящение</w:t>
      </w:r>
      <w:proofErr w:type="spellEnd"/>
      <w:r w:rsidRPr="003F66C1">
        <w:t>, 2019 г.</w:t>
      </w:r>
    </w:p>
    <w:p w:rsidR="00C12947" w:rsidRPr="003F66C1" w:rsidRDefault="00C12947" w:rsidP="00C12947">
      <w:r w:rsidRPr="003F66C1">
        <w:rPr>
          <w:color w:val="000000"/>
          <w:shd w:val="clear" w:color="auto" w:fill="FFFFFF"/>
        </w:rPr>
        <w:t xml:space="preserve">Рабочая программа составлена согласно учебному плану </w:t>
      </w:r>
      <w:r>
        <w:rPr>
          <w:color w:val="000000"/>
          <w:shd w:val="clear" w:color="auto" w:fill="FFFFFF"/>
        </w:rPr>
        <w:t>МКОУ «</w:t>
      </w:r>
      <w:proofErr w:type="spellStart"/>
      <w:r>
        <w:rPr>
          <w:color w:val="000000"/>
          <w:shd w:val="clear" w:color="auto" w:fill="FFFFFF"/>
        </w:rPr>
        <w:t>Большеарешевской</w:t>
      </w:r>
      <w:proofErr w:type="spellEnd"/>
      <w:r>
        <w:rPr>
          <w:color w:val="000000"/>
          <w:shd w:val="clear" w:color="auto" w:fill="FFFFFF"/>
        </w:rPr>
        <w:t xml:space="preserve"> </w:t>
      </w:r>
      <w:r w:rsidRPr="003F66C1">
        <w:rPr>
          <w:color w:val="000000"/>
          <w:shd w:val="clear" w:color="auto" w:fill="FFFFFF"/>
        </w:rPr>
        <w:t>С</w:t>
      </w:r>
      <w:r>
        <w:rPr>
          <w:color w:val="000000"/>
          <w:shd w:val="clear" w:color="auto" w:fill="FFFFFF"/>
        </w:rPr>
        <w:t>ОШ»</w:t>
      </w:r>
      <w:r w:rsidRPr="003F66C1">
        <w:rPr>
          <w:color w:val="000000"/>
          <w:shd w:val="clear" w:color="auto" w:fill="FFFFFF"/>
        </w:rPr>
        <w:t xml:space="preserve"> 3 часов в неделю, итого 102 часов.</w:t>
      </w:r>
    </w:p>
    <w:p w:rsidR="00C12947" w:rsidRPr="003F66C1" w:rsidRDefault="00C12947" w:rsidP="00C12947">
      <w:pPr>
        <w:rPr>
          <w:rFonts w:eastAsia="Times"/>
        </w:rPr>
      </w:pPr>
    </w:p>
    <w:p w:rsidR="00C12947" w:rsidRPr="003F66C1" w:rsidRDefault="00C12947" w:rsidP="00C12947">
      <w:pPr>
        <w:jc w:val="center"/>
        <w:rPr>
          <w:rFonts w:eastAsia="Times"/>
          <w:b/>
        </w:rPr>
      </w:pPr>
      <w:r w:rsidRPr="003F66C1">
        <w:rPr>
          <w:rFonts w:eastAsia="Times"/>
          <w:b/>
        </w:rPr>
        <w:t>Планируемые результаты освоения учебного предмета</w:t>
      </w:r>
    </w:p>
    <w:p w:rsidR="00C12947" w:rsidRPr="003F66C1" w:rsidRDefault="00C12947" w:rsidP="00C12947">
      <w:pPr>
        <w:jc w:val="center"/>
        <w:rPr>
          <w:rFonts w:eastAsia="Times"/>
          <w:b/>
        </w:rPr>
      </w:pPr>
    </w:p>
    <w:p w:rsidR="00C12947" w:rsidRPr="003F66C1" w:rsidRDefault="00C12947" w:rsidP="00C12947">
      <w:r w:rsidRPr="003F66C1">
        <w:t xml:space="preserve">Изучение алгебры в 9 классе направлено на достижение обучающимися личностных, </w:t>
      </w:r>
      <w:proofErr w:type="spellStart"/>
      <w:r w:rsidRPr="003F66C1">
        <w:t>метапредметных</w:t>
      </w:r>
      <w:proofErr w:type="spellEnd"/>
      <w:r w:rsidRPr="003F66C1">
        <w:t xml:space="preserve"> и предметных результатов.</w:t>
      </w:r>
    </w:p>
    <w:p w:rsidR="00C12947" w:rsidRPr="003F66C1" w:rsidRDefault="00C12947" w:rsidP="00C12947">
      <w:pPr>
        <w:autoSpaceDE w:val="0"/>
        <w:autoSpaceDN w:val="0"/>
        <w:adjustRightInd w:val="0"/>
        <w:rPr>
          <w:rFonts w:eastAsia="Calibri"/>
          <w:b/>
          <w:bCs/>
          <w:iCs/>
        </w:rPr>
      </w:pPr>
      <w:r w:rsidRPr="003F66C1">
        <w:rPr>
          <w:rFonts w:eastAsia="Calibri"/>
          <w:b/>
          <w:bCs/>
          <w:iCs/>
        </w:rPr>
        <w:t>1. В направлении личностного развития:</w:t>
      </w:r>
    </w:p>
    <w:p w:rsidR="00C12947" w:rsidRPr="003F66C1" w:rsidRDefault="00C12947" w:rsidP="00C12947">
      <w:pPr>
        <w:numPr>
          <w:ilvl w:val="0"/>
          <w:numId w:val="1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 xml:space="preserve">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 w:rsidRPr="003F66C1">
        <w:rPr>
          <w:rFonts w:eastAsia="Newton-Regular"/>
        </w:rPr>
        <w:t>контрпримеры</w:t>
      </w:r>
      <w:proofErr w:type="spellEnd"/>
      <w:r w:rsidRPr="003F66C1">
        <w:rPr>
          <w:rFonts w:eastAsia="Newton-Regular"/>
        </w:rPr>
        <w:t>;</w:t>
      </w:r>
    </w:p>
    <w:p w:rsidR="00C12947" w:rsidRPr="003F66C1" w:rsidRDefault="00C12947" w:rsidP="00C12947">
      <w:pPr>
        <w:numPr>
          <w:ilvl w:val="0"/>
          <w:numId w:val="1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C12947" w:rsidRPr="003F66C1" w:rsidRDefault="00C12947" w:rsidP="00C12947">
      <w:pPr>
        <w:numPr>
          <w:ilvl w:val="0"/>
          <w:numId w:val="1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C12947" w:rsidRPr="003F66C1" w:rsidRDefault="00C12947" w:rsidP="00C12947">
      <w:pPr>
        <w:numPr>
          <w:ilvl w:val="0"/>
          <w:numId w:val="1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креативность мышления, инициатива, находчивость, активность при решении математических задач;</w:t>
      </w:r>
    </w:p>
    <w:p w:rsidR="00C12947" w:rsidRPr="003F66C1" w:rsidRDefault="00C12947" w:rsidP="00C12947">
      <w:pPr>
        <w:numPr>
          <w:ilvl w:val="0"/>
          <w:numId w:val="1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умение контролировать процесс и результат учебной математической деятельности;</w:t>
      </w:r>
    </w:p>
    <w:p w:rsidR="00C12947" w:rsidRPr="003F66C1" w:rsidRDefault="00C12947" w:rsidP="00C12947">
      <w:p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способность к эмоциональному восприятию математических объектов, задач, решений, рассуждений.</w:t>
      </w:r>
    </w:p>
    <w:p w:rsidR="00C12947" w:rsidRPr="006713D8" w:rsidRDefault="00C12947" w:rsidP="00C12947">
      <w:pPr>
        <w:tabs>
          <w:tab w:val="left" w:pos="1066"/>
        </w:tabs>
        <w:autoSpaceDE w:val="0"/>
        <w:autoSpaceDN w:val="0"/>
        <w:adjustRightInd w:val="0"/>
        <w:rPr>
          <w:rFonts w:eastAsia="Newton-Regular"/>
        </w:rPr>
      </w:pPr>
      <w:r>
        <w:rPr>
          <w:rFonts w:eastAsia="Newton-Regular"/>
          <w:b/>
        </w:rPr>
        <w:t xml:space="preserve">        </w:t>
      </w:r>
      <w:r w:rsidRPr="003F66C1">
        <w:rPr>
          <w:rFonts w:eastAsia="Newton-Regular"/>
          <w:b/>
        </w:rPr>
        <w:t xml:space="preserve">2. В </w:t>
      </w:r>
      <w:proofErr w:type="spellStart"/>
      <w:r w:rsidRPr="003F66C1">
        <w:rPr>
          <w:rFonts w:eastAsia="Newton-Regular"/>
          <w:b/>
        </w:rPr>
        <w:t>метапредметном</w:t>
      </w:r>
      <w:proofErr w:type="spellEnd"/>
      <w:r w:rsidRPr="003F66C1">
        <w:rPr>
          <w:rFonts w:eastAsia="Newton-Regular"/>
          <w:b/>
        </w:rPr>
        <w:t xml:space="preserve"> направлении: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умение видеть математическую задачу в контексте проблемной ситуации в других дисциплинах,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lastRenderedPageBreak/>
        <w:t>в окружающей жизни;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форме, принимать решение в условиях неполной и избыточной, точной и вероятностной информации;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умение выдвигать гипотезы при решении учебных задач и понимать необходимость их проверки;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первоначальные представления об идеях и методах математики как универсальном языке науки и техники, средстве моделирования явлений и процессов.</w:t>
      </w:r>
    </w:p>
    <w:p w:rsidR="00C12947" w:rsidRPr="003F66C1" w:rsidRDefault="00C12947" w:rsidP="00C12947">
      <w:pPr>
        <w:autoSpaceDE w:val="0"/>
        <w:autoSpaceDN w:val="0"/>
        <w:adjustRightInd w:val="0"/>
        <w:rPr>
          <w:rFonts w:eastAsia="Newton-Regular"/>
          <w:b/>
        </w:rPr>
      </w:pPr>
      <w:r>
        <w:rPr>
          <w:rFonts w:eastAsia="Newton-Regular"/>
          <w:b/>
        </w:rPr>
        <w:t xml:space="preserve">             </w:t>
      </w:r>
      <w:r w:rsidRPr="003F66C1">
        <w:rPr>
          <w:rFonts w:eastAsia="Newton-Regular"/>
          <w:b/>
        </w:rPr>
        <w:t>3. В предметном направлении: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 xml:space="preserve">предметным результатом изучения курса является </w:t>
      </w:r>
      <w:proofErr w:type="spellStart"/>
      <w:r w:rsidRPr="003F66C1">
        <w:rPr>
          <w:rFonts w:eastAsia="Newton-Regular"/>
        </w:rPr>
        <w:t>сформированность</w:t>
      </w:r>
      <w:proofErr w:type="spellEnd"/>
      <w:r w:rsidRPr="003F66C1">
        <w:rPr>
          <w:rFonts w:eastAsia="Newton-Regular"/>
        </w:rPr>
        <w:t xml:space="preserve"> следующих умений.</w:t>
      </w:r>
    </w:p>
    <w:p w:rsidR="00C12947" w:rsidRPr="003F66C1" w:rsidRDefault="00C12947" w:rsidP="00C12947">
      <w:pPr>
        <w:autoSpaceDE w:val="0"/>
        <w:autoSpaceDN w:val="0"/>
        <w:adjustRightInd w:val="0"/>
        <w:ind w:left="720"/>
        <w:outlineLvl w:val="0"/>
        <w:rPr>
          <w:rFonts w:eastAsia="Newton-Regular"/>
          <w:b/>
        </w:rPr>
      </w:pPr>
      <w:r w:rsidRPr="003F66C1">
        <w:rPr>
          <w:rFonts w:eastAsia="Newton-Regular"/>
          <w:b/>
        </w:rPr>
        <w:t>Предметная область «Арифметика»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переходить от одной формы записи чисел к другой, представлять десятичную дробь в виде обыкновенной и обыкновенную – в виде десятичной, записывать большие и малые числа с использованием целых степеней десятки;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выполнять арифметические действия с рациональными числами, сравнивать рациональные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и действительные числа, находить в несложных случаях значения степеней с целыми показателями, находить значения числовых выражений;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округлять целые числа и десятичные дроби, находить приближения чисел с недостатком и избытком, выполнять оценку числовых выражений;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пользоваться основными единицами длины, массы, времени, скорости, площади, объема,</w:t>
      </w:r>
      <w:r w:rsidRPr="003F66C1">
        <w:t xml:space="preserve"> </w:t>
      </w:r>
      <w:r w:rsidRPr="003F66C1">
        <w:rPr>
          <w:rFonts w:eastAsia="Newton-Regular"/>
        </w:rPr>
        <w:t xml:space="preserve">выражать более крупные единицы через </w:t>
      </w:r>
      <w:proofErr w:type="gramStart"/>
      <w:r w:rsidRPr="003F66C1">
        <w:rPr>
          <w:rFonts w:eastAsia="Newton-Regular"/>
        </w:rPr>
        <w:t>более  мелкие</w:t>
      </w:r>
      <w:proofErr w:type="gramEnd"/>
      <w:r w:rsidRPr="003F66C1">
        <w:rPr>
          <w:rFonts w:eastAsia="Newton-Regular"/>
        </w:rPr>
        <w:t xml:space="preserve"> и наоборот;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решать текстовые задачи, включая задачи, связанные с отношением и пропорциональностью величин, с дробями и процентами.</w:t>
      </w:r>
    </w:p>
    <w:p w:rsidR="00C12947" w:rsidRPr="003F66C1" w:rsidRDefault="00C12947" w:rsidP="00C12947">
      <w:pPr>
        <w:autoSpaceDE w:val="0"/>
        <w:autoSpaceDN w:val="0"/>
        <w:adjustRightInd w:val="0"/>
        <w:rPr>
          <w:rFonts w:eastAsia="Newton-Regular"/>
          <w:b/>
          <w:iCs/>
        </w:rPr>
      </w:pPr>
      <w:r>
        <w:rPr>
          <w:rFonts w:eastAsia="Newton-Regular"/>
          <w:b/>
          <w:iCs/>
        </w:rPr>
        <w:t xml:space="preserve">          </w:t>
      </w:r>
      <w:r w:rsidRPr="003F66C1">
        <w:rPr>
          <w:rFonts w:eastAsia="Newton-Regular"/>
          <w:b/>
          <w:iCs/>
        </w:rPr>
        <w:t>Использовать приобретенные знания и умения в практической деятельности и повседневной жизни для: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решения несложных практических расчетных задач, в том числе c использованием (при необходимости) справочных материалов, калькулятора, компьютера;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устной прикидки и оценки результата вычислений, проверки результата вычисления с использованием различных приемов;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C12947" w:rsidRPr="003F66C1" w:rsidRDefault="00C12947" w:rsidP="00C12947">
      <w:pPr>
        <w:autoSpaceDE w:val="0"/>
        <w:autoSpaceDN w:val="0"/>
        <w:adjustRightInd w:val="0"/>
        <w:rPr>
          <w:rFonts w:eastAsia="Newton-Regular"/>
        </w:rPr>
      </w:pPr>
    </w:p>
    <w:p w:rsidR="00C12947" w:rsidRPr="003F66C1" w:rsidRDefault="00C12947" w:rsidP="00C12947">
      <w:pPr>
        <w:autoSpaceDE w:val="0"/>
        <w:autoSpaceDN w:val="0"/>
        <w:adjustRightInd w:val="0"/>
        <w:ind w:left="720"/>
        <w:outlineLvl w:val="0"/>
        <w:rPr>
          <w:rFonts w:eastAsia="Newton-Regular"/>
          <w:b/>
        </w:rPr>
      </w:pPr>
      <w:r w:rsidRPr="003F66C1">
        <w:rPr>
          <w:rFonts w:eastAsia="Newton-Regular"/>
          <w:b/>
        </w:rPr>
        <w:t>Предметная область «Алгебра»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другое, выражать в формулах одну переменную через остальные;</w:t>
      </w:r>
    </w:p>
    <w:p w:rsidR="00C12947" w:rsidRPr="003F66C1" w:rsidRDefault="00C12947" w:rsidP="00C12947">
      <w:pPr>
        <w:numPr>
          <w:ilvl w:val="0"/>
          <w:numId w:val="2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lastRenderedPageBreak/>
        <w:t>выполнять: основные действия со степенями с целыми показателями, с многочленами и с алгебраическими дробями; разложение многочленов на множители; тождественные преобразования рациональных выражений;</w:t>
      </w:r>
    </w:p>
    <w:p w:rsidR="00C12947" w:rsidRPr="003F66C1" w:rsidRDefault="00C12947" w:rsidP="00C12947">
      <w:pPr>
        <w:numPr>
          <w:ilvl w:val="0"/>
          <w:numId w:val="3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решать линейные уравнения, системы двух линейных уравнений с двумя переменными;</w:t>
      </w:r>
    </w:p>
    <w:p w:rsidR="00C12947" w:rsidRPr="003F66C1" w:rsidRDefault="00C12947" w:rsidP="00C12947">
      <w:pPr>
        <w:numPr>
          <w:ilvl w:val="0"/>
          <w:numId w:val="3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решать текстовые задачи алгебраическим методом, интерпретировать полученный результат,</w:t>
      </w:r>
    </w:p>
    <w:p w:rsidR="00C12947" w:rsidRPr="003F66C1" w:rsidRDefault="00C12947" w:rsidP="00C12947">
      <w:pPr>
        <w:numPr>
          <w:ilvl w:val="0"/>
          <w:numId w:val="3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проводить отбор решений исходя из формулировки задачи;</w:t>
      </w:r>
    </w:p>
    <w:p w:rsidR="00C12947" w:rsidRPr="003F66C1" w:rsidRDefault="00C12947" w:rsidP="00C12947">
      <w:pPr>
        <w:numPr>
          <w:ilvl w:val="0"/>
          <w:numId w:val="3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изображать числа точками на координатной прямой;</w:t>
      </w:r>
    </w:p>
    <w:p w:rsidR="00C12947" w:rsidRPr="003F66C1" w:rsidRDefault="00C12947" w:rsidP="00C12947">
      <w:pPr>
        <w:numPr>
          <w:ilvl w:val="0"/>
          <w:numId w:val="3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определять координаты точки плоскости, строить точки с заданными координатами.</w:t>
      </w:r>
    </w:p>
    <w:p w:rsidR="00C12947" w:rsidRPr="003F66C1" w:rsidRDefault="00C12947" w:rsidP="00C12947">
      <w:pPr>
        <w:autoSpaceDE w:val="0"/>
        <w:autoSpaceDN w:val="0"/>
        <w:adjustRightInd w:val="0"/>
        <w:rPr>
          <w:rFonts w:eastAsia="Newton-Regular"/>
        </w:rPr>
      </w:pPr>
    </w:p>
    <w:p w:rsidR="00C12947" w:rsidRPr="003F66C1" w:rsidRDefault="00C12947" w:rsidP="00C12947">
      <w:pPr>
        <w:autoSpaceDE w:val="0"/>
        <w:autoSpaceDN w:val="0"/>
        <w:adjustRightInd w:val="0"/>
        <w:ind w:left="720"/>
        <w:rPr>
          <w:rFonts w:eastAsia="Newton-Regular"/>
          <w:b/>
          <w:iCs/>
        </w:rPr>
      </w:pPr>
      <w:r w:rsidRPr="003F66C1">
        <w:rPr>
          <w:rFonts w:eastAsia="Newton-Regular"/>
          <w:b/>
          <w:iCs/>
        </w:rPr>
        <w:t>Использовать приобретенные знания и умения в практической деятельности и повседневной жизни для:</w:t>
      </w:r>
    </w:p>
    <w:p w:rsidR="00C12947" w:rsidRPr="003F66C1" w:rsidRDefault="00C12947" w:rsidP="00C12947">
      <w:pPr>
        <w:numPr>
          <w:ilvl w:val="0"/>
          <w:numId w:val="3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выполнения расчетов по формулам, составления формул, выражающих зависимости между реальными величинами, нахождения нужной формулы в справочных материалах;</w:t>
      </w:r>
    </w:p>
    <w:p w:rsidR="00C12947" w:rsidRPr="003F66C1" w:rsidRDefault="00C12947" w:rsidP="00C12947">
      <w:pPr>
        <w:numPr>
          <w:ilvl w:val="0"/>
          <w:numId w:val="3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C12947" w:rsidRPr="003F66C1" w:rsidRDefault="00C12947" w:rsidP="00C12947">
      <w:pPr>
        <w:numPr>
          <w:ilvl w:val="0"/>
          <w:numId w:val="3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описания зависимостей между физическими величинами соответствующими формулами при исследовании несложных практических ситуаций.</w:t>
      </w:r>
    </w:p>
    <w:p w:rsidR="00C12947" w:rsidRPr="003F66C1" w:rsidRDefault="00C12947" w:rsidP="00C12947">
      <w:pPr>
        <w:autoSpaceDE w:val="0"/>
        <w:autoSpaceDN w:val="0"/>
        <w:adjustRightInd w:val="0"/>
        <w:rPr>
          <w:rFonts w:eastAsia="Newton-Regular"/>
        </w:rPr>
      </w:pPr>
    </w:p>
    <w:p w:rsidR="00C12947" w:rsidRPr="003F66C1" w:rsidRDefault="00C12947" w:rsidP="00C12947">
      <w:pPr>
        <w:autoSpaceDE w:val="0"/>
        <w:autoSpaceDN w:val="0"/>
        <w:adjustRightInd w:val="0"/>
        <w:outlineLvl w:val="0"/>
        <w:rPr>
          <w:rFonts w:eastAsia="Newton-Regular"/>
          <w:b/>
        </w:rPr>
      </w:pPr>
      <w:r w:rsidRPr="003F66C1">
        <w:rPr>
          <w:rFonts w:eastAsia="Newton-Regular"/>
          <w:b/>
        </w:rPr>
        <w:t>Предметная область «Элементы логики, комбинаторики, статистики и теории вероятностей»</w:t>
      </w:r>
    </w:p>
    <w:p w:rsidR="00C12947" w:rsidRPr="003F66C1" w:rsidRDefault="00C12947" w:rsidP="00C12947">
      <w:pPr>
        <w:numPr>
          <w:ilvl w:val="0"/>
          <w:numId w:val="4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3F66C1">
        <w:rPr>
          <w:rFonts w:eastAsia="Newton-Regular"/>
        </w:rPr>
        <w:t>контрпримеры</w:t>
      </w:r>
      <w:proofErr w:type="spellEnd"/>
      <w:r w:rsidRPr="003F66C1">
        <w:rPr>
          <w:rFonts w:eastAsia="Newton-Regular"/>
        </w:rPr>
        <w:t xml:space="preserve"> для опровержения утверждений;</w:t>
      </w:r>
    </w:p>
    <w:p w:rsidR="00C12947" w:rsidRPr="003F66C1" w:rsidRDefault="00C12947" w:rsidP="00C12947">
      <w:pPr>
        <w:numPr>
          <w:ilvl w:val="0"/>
          <w:numId w:val="4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извлекать информацию, представленную в таблицах, на диаграммах, графиках, составлять таблицы, строить диаграммы и графики;</w:t>
      </w:r>
    </w:p>
    <w:p w:rsidR="00C12947" w:rsidRPr="003F66C1" w:rsidRDefault="00C12947" w:rsidP="00C12947">
      <w:pPr>
        <w:numPr>
          <w:ilvl w:val="0"/>
          <w:numId w:val="4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решать комбинаторные задачи путем систематического перебора возможных вариантов и с использованием правила умножения;</w:t>
      </w:r>
    </w:p>
    <w:p w:rsidR="00C12947" w:rsidRPr="003F66C1" w:rsidRDefault="00C12947" w:rsidP="00C12947">
      <w:pPr>
        <w:numPr>
          <w:ilvl w:val="0"/>
          <w:numId w:val="4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вычислять средние значения результатов измерений;</w:t>
      </w:r>
    </w:p>
    <w:p w:rsidR="00C12947" w:rsidRPr="003F66C1" w:rsidRDefault="00C12947" w:rsidP="00C12947">
      <w:pPr>
        <w:numPr>
          <w:ilvl w:val="0"/>
          <w:numId w:val="4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находить частоту события, используя собственные наблюдения и готовые статистические данные;</w:t>
      </w:r>
    </w:p>
    <w:p w:rsidR="00C12947" w:rsidRPr="003F66C1" w:rsidRDefault="00C12947" w:rsidP="00C12947">
      <w:pPr>
        <w:numPr>
          <w:ilvl w:val="0"/>
          <w:numId w:val="4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находить вероятности случайных событий в простейших случаях.</w:t>
      </w:r>
    </w:p>
    <w:p w:rsidR="00C12947" w:rsidRPr="003F66C1" w:rsidRDefault="00C12947" w:rsidP="00C12947">
      <w:pPr>
        <w:autoSpaceDE w:val="0"/>
        <w:autoSpaceDN w:val="0"/>
        <w:adjustRightInd w:val="0"/>
        <w:rPr>
          <w:rFonts w:eastAsia="Newton-Regular"/>
        </w:rPr>
      </w:pPr>
    </w:p>
    <w:p w:rsidR="00C12947" w:rsidRPr="003F66C1" w:rsidRDefault="00C12947" w:rsidP="00C12947">
      <w:pPr>
        <w:autoSpaceDE w:val="0"/>
        <w:autoSpaceDN w:val="0"/>
        <w:adjustRightInd w:val="0"/>
        <w:rPr>
          <w:rFonts w:eastAsia="Newton-Regular"/>
          <w:b/>
          <w:iCs/>
        </w:rPr>
      </w:pPr>
      <w:r w:rsidRPr="003F66C1">
        <w:rPr>
          <w:rFonts w:eastAsia="Newton-Regular"/>
          <w:b/>
          <w:iCs/>
        </w:rPr>
        <w:t>Использовать приобретенные знания и умения в практической деятельности и повседневной жизни для:</w:t>
      </w:r>
    </w:p>
    <w:p w:rsidR="00C12947" w:rsidRPr="003F66C1" w:rsidRDefault="00C12947" w:rsidP="00C12947">
      <w:pPr>
        <w:numPr>
          <w:ilvl w:val="0"/>
          <w:numId w:val="5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выстраивания аргументации при доказательстве и в диалоге;</w:t>
      </w:r>
    </w:p>
    <w:p w:rsidR="00C12947" w:rsidRPr="003F66C1" w:rsidRDefault="00C12947" w:rsidP="00C12947">
      <w:pPr>
        <w:numPr>
          <w:ilvl w:val="0"/>
          <w:numId w:val="5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распознавания логически некорректных рассуждений;</w:t>
      </w:r>
    </w:p>
    <w:p w:rsidR="00C12947" w:rsidRPr="003F66C1" w:rsidRDefault="00C12947" w:rsidP="00C12947">
      <w:pPr>
        <w:numPr>
          <w:ilvl w:val="0"/>
          <w:numId w:val="5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записи математических утверждений, доказательств;</w:t>
      </w:r>
    </w:p>
    <w:p w:rsidR="00C12947" w:rsidRPr="003F66C1" w:rsidRDefault="00C12947" w:rsidP="00C12947">
      <w:pPr>
        <w:numPr>
          <w:ilvl w:val="0"/>
          <w:numId w:val="5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анализа реальных числовых данных, представленных в виде диаграмм, графиков, таблиц;</w:t>
      </w:r>
    </w:p>
    <w:p w:rsidR="00C12947" w:rsidRPr="003F66C1" w:rsidRDefault="00C12947" w:rsidP="00C12947">
      <w:pPr>
        <w:numPr>
          <w:ilvl w:val="0"/>
          <w:numId w:val="5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C12947" w:rsidRPr="003F66C1" w:rsidRDefault="00C12947" w:rsidP="00C12947">
      <w:pPr>
        <w:numPr>
          <w:ilvl w:val="0"/>
          <w:numId w:val="5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решения учебных и практических задач, требующих систематического перебора вариантов;</w:t>
      </w:r>
    </w:p>
    <w:p w:rsidR="00C12947" w:rsidRPr="003F66C1" w:rsidRDefault="00C12947" w:rsidP="00C12947">
      <w:pPr>
        <w:numPr>
          <w:ilvl w:val="0"/>
          <w:numId w:val="5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t>сравнения шансов наступления случайных событий, оценки вероятности случайного события в практических ситуациях, сопоставления модели с реальной ситуацией;</w:t>
      </w:r>
    </w:p>
    <w:p w:rsidR="00C12947" w:rsidRPr="003F66C1" w:rsidRDefault="00C12947" w:rsidP="00C12947">
      <w:pPr>
        <w:numPr>
          <w:ilvl w:val="0"/>
          <w:numId w:val="5"/>
        </w:numPr>
        <w:autoSpaceDE w:val="0"/>
        <w:autoSpaceDN w:val="0"/>
        <w:adjustRightInd w:val="0"/>
        <w:rPr>
          <w:rFonts w:eastAsia="Newton-Regular"/>
        </w:rPr>
      </w:pPr>
      <w:r w:rsidRPr="003F66C1">
        <w:rPr>
          <w:rFonts w:eastAsia="Newton-Regular"/>
        </w:rPr>
        <w:lastRenderedPageBreak/>
        <w:t>понимания статистических утверждений.</w:t>
      </w:r>
    </w:p>
    <w:p w:rsidR="00C12947" w:rsidRPr="003F66C1" w:rsidRDefault="00C12947" w:rsidP="00C12947">
      <w:pPr>
        <w:pStyle w:val="a6"/>
        <w:rPr>
          <w:sz w:val="24"/>
          <w:szCs w:val="24"/>
        </w:rPr>
      </w:pPr>
    </w:p>
    <w:p w:rsidR="00C12947" w:rsidRPr="003F66C1" w:rsidRDefault="00C12947" w:rsidP="00C12947">
      <w:pPr>
        <w:numPr>
          <w:ilvl w:val="0"/>
          <w:numId w:val="5"/>
        </w:numPr>
        <w:rPr>
          <w:b/>
        </w:rPr>
      </w:pPr>
      <w:r w:rsidRPr="003F66C1">
        <w:t xml:space="preserve">В результате изучения </w:t>
      </w:r>
      <w:proofErr w:type="gramStart"/>
      <w:r w:rsidRPr="003F66C1">
        <w:t>алгебры  обучающийся</w:t>
      </w:r>
      <w:proofErr w:type="gramEnd"/>
      <w:r w:rsidRPr="003F66C1">
        <w:t xml:space="preserve"> </w:t>
      </w:r>
      <w:r w:rsidRPr="003F66C1">
        <w:rPr>
          <w:b/>
        </w:rPr>
        <w:t>научится: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sz w:val="24"/>
          <w:szCs w:val="24"/>
        </w:rPr>
      </w:pPr>
      <w:r w:rsidRPr="003F66C1">
        <w:rPr>
          <w:sz w:val="24"/>
          <w:szCs w:val="24"/>
        </w:rPr>
        <w:t>выполнять арифметические действия, сочетая устные и письменные приемы; находить значения корня натуральной степени, степени с рациональным показателем, используя при необходимости вычислительные устройства; пользоваться оценкой и прикидкой при практических расчетах;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3F66C1">
        <w:rPr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3F66C1">
        <w:rPr>
          <w:bCs/>
          <w:sz w:val="24"/>
          <w:szCs w:val="24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3F66C1">
        <w:rPr>
          <w:bCs/>
          <w:sz w:val="24"/>
          <w:szCs w:val="24"/>
        </w:rPr>
        <w:t>применять свойства арифметических квадратов корней для вычисления значений и преобразований числовых выражений, содержащих квадратные корни;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3F66C1">
        <w:rPr>
          <w:bCs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уравнения;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3F66C1">
        <w:rPr>
          <w:bCs/>
          <w:sz w:val="24"/>
          <w:szCs w:val="24"/>
        </w:rPr>
        <w:t>решать линейные и квадратные неравенства с одной переменной и их системы;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3F66C1">
        <w:rPr>
          <w:bCs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3F66C1">
        <w:rPr>
          <w:bCs/>
          <w:sz w:val="24"/>
          <w:szCs w:val="24"/>
        </w:rPr>
        <w:t>изображать числа точками на координатной прямой;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3F66C1">
        <w:rPr>
          <w:bCs/>
          <w:sz w:val="24"/>
          <w:szCs w:val="24"/>
        </w:rPr>
        <w:t>определять координаты точки плоскости, строить точки с заданными координатами; изображать множество решений линейного неравенства;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3F66C1">
        <w:rPr>
          <w:bCs/>
          <w:sz w:val="24"/>
          <w:szCs w:val="24"/>
        </w:rPr>
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3F66C1">
        <w:rPr>
          <w:bCs/>
          <w:sz w:val="24"/>
          <w:szCs w:val="24"/>
        </w:rPr>
        <w:t>находить значения функции, заданной формулой, таблицей, графиком по её аргументу; находить значения аргумента по значению функции, заданной графиком или таблицей;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3F66C1">
        <w:rPr>
          <w:sz w:val="24"/>
          <w:szCs w:val="24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sz w:val="24"/>
          <w:szCs w:val="24"/>
        </w:rPr>
      </w:pPr>
      <w:r w:rsidRPr="003F66C1">
        <w:rPr>
          <w:sz w:val="24"/>
          <w:szCs w:val="24"/>
        </w:rPr>
        <w:t>описывать свойства изученных функций, строить их графики;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3F66C1">
        <w:rPr>
          <w:sz w:val="24"/>
          <w:szCs w:val="24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3F66C1">
        <w:rPr>
          <w:sz w:val="24"/>
          <w:szCs w:val="24"/>
        </w:rPr>
        <w:t>решать комбинаторные задачи путём систематического перебора возможных вариантов и с использованием правила умножения;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3F66C1">
        <w:rPr>
          <w:bCs/>
          <w:sz w:val="24"/>
          <w:szCs w:val="24"/>
        </w:rPr>
        <w:t>вычислять средние значения результатов измерений;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3F66C1">
        <w:rPr>
          <w:bCs/>
          <w:sz w:val="24"/>
          <w:szCs w:val="24"/>
        </w:rPr>
        <w:t>находить частоту события, используя собственные наблюдения и готовые статистические данные;</w:t>
      </w:r>
    </w:p>
    <w:p w:rsidR="00C12947" w:rsidRPr="003F66C1" w:rsidRDefault="00C12947" w:rsidP="00C12947">
      <w:pPr>
        <w:numPr>
          <w:ilvl w:val="0"/>
          <w:numId w:val="5"/>
        </w:numPr>
        <w:rPr>
          <w:b/>
        </w:rPr>
      </w:pPr>
      <w:r w:rsidRPr="003F66C1">
        <w:rPr>
          <w:bCs/>
        </w:rPr>
        <w:t>находить вероятности случайных событий в простейших случаях.</w:t>
      </w:r>
    </w:p>
    <w:p w:rsidR="00C12947" w:rsidRPr="003F66C1" w:rsidRDefault="00C12947" w:rsidP="00C12947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i/>
          <w:iCs/>
          <w:color w:val="000000"/>
        </w:rPr>
      </w:pPr>
      <w:r w:rsidRPr="003F66C1">
        <w:rPr>
          <w:iCs/>
          <w:color w:val="000000"/>
        </w:rPr>
        <w:t>Обучающийся</w:t>
      </w:r>
      <w:r w:rsidRPr="003F66C1">
        <w:rPr>
          <w:b/>
          <w:iCs/>
          <w:color w:val="000000"/>
        </w:rPr>
        <w:t xml:space="preserve"> </w:t>
      </w:r>
      <w:r w:rsidRPr="003F66C1">
        <w:rPr>
          <w:b/>
          <w:color w:val="000000"/>
        </w:rPr>
        <w:t>получит возможность: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bCs/>
          <w:iCs/>
          <w:spacing w:val="3"/>
          <w:sz w:val="24"/>
          <w:szCs w:val="24"/>
        </w:rPr>
      </w:pPr>
      <w:r w:rsidRPr="003F66C1">
        <w:rPr>
          <w:bCs/>
          <w:iCs/>
          <w:spacing w:val="3"/>
          <w:sz w:val="24"/>
          <w:szCs w:val="24"/>
        </w:rPr>
        <w:t xml:space="preserve">решать следующие жизненно практические задачи; 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iCs/>
          <w:spacing w:val="-1"/>
          <w:sz w:val="24"/>
          <w:szCs w:val="24"/>
        </w:rPr>
      </w:pPr>
      <w:r w:rsidRPr="003F66C1">
        <w:rPr>
          <w:bCs/>
          <w:iCs/>
          <w:spacing w:val="3"/>
          <w:sz w:val="24"/>
          <w:szCs w:val="24"/>
        </w:rPr>
        <w:t>с</w:t>
      </w:r>
      <w:r w:rsidRPr="003F66C1">
        <w:rPr>
          <w:iCs/>
          <w:spacing w:val="-1"/>
          <w:sz w:val="24"/>
          <w:szCs w:val="24"/>
        </w:rPr>
        <w:t xml:space="preserve">амостоятельно приобретать и применять знания в различных ситуациях, работать в группах; 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iCs/>
          <w:spacing w:val="-1"/>
          <w:sz w:val="24"/>
          <w:szCs w:val="24"/>
        </w:rPr>
      </w:pPr>
      <w:r w:rsidRPr="003F66C1">
        <w:rPr>
          <w:iCs/>
          <w:spacing w:val="-1"/>
          <w:sz w:val="24"/>
          <w:szCs w:val="24"/>
        </w:rPr>
        <w:t xml:space="preserve"> аргументировать и отстаивать свою точку зрения;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iCs/>
          <w:spacing w:val="-1"/>
          <w:sz w:val="24"/>
          <w:szCs w:val="24"/>
        </w:rPr>
      </w:pPr>
      <w:r w:rsidRPr="003F66C1">
        <w:rPr>
          <w:iCs/>
          <w:spacing w:val="-1"/>
          <w:sz w:val="24"/>
          <w:szCs w:val="24"/>
        </w:rPr>
        <w:t xml:space="preserve">  уметь </w:t>
      </w:r>
      <w:proofErr w:type="gramStart"/>
      <w:r w:rsidRPr="003F66C1">
        <w:rPr>
          <w:iCs/>
          <w:spacing w:val="-1"/>
          <w:sz w:val="24"/>
          <w:szCs w:val="24"/>
        </w:rPr>
        <w:t>слушать  других</w:t>
      </w:r>
      <w:proofErr w:type="gramEnd"/>
      <w:r w:rsidRPr="003F66C1">
        <w:rPr>
          <w:iCs/>
          <w:spacing w:val="-1"/>
          <w:sz w:val="24"/>
          <w:szCs w:val="24"/>
        </w:rPr>
        <w:t xml:space="preserve">, извлекать учебную информацию на основе сопоставительного анализа 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iCs/>
          <w:spacing w:val="-1"/>
          <w:sz w:val="24"/>
          <w:szCs w:val="24"/>
        </w:rPr>
      </w:pPr>
      <w:r w:rsidRPr="003F66C1">
        <w:rPr>
          <w:iCs/>
          <w:spacing w:val="-1"/>
          <w:sz w:val="24"/>
          <w:szCs w:val="24"/>
        </w:rPr>
        <w:t xml:space="preserve">объектов; 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iCs/>
          <w:spacing w:val="-1"/>
          <w:sz w:val="24"/>
          <w:szCs w:val="24"/>
        </w:rPr>
      </w:pPr>
      <w:r w:rsidRPr="003F66C1">
        <w:rPr>
          <w:iCs/>
          <w:spacing w:val="-1"/>
          <w:sz w:val="24"/>
          <w:szCs w:val="24"/>
        </w:rPr>
        <w:t xml:space="preserve">пользоваться предметным </w:t>
      </w:r>
      <w:proofErr w:type="gramStart"/>
      <w:r w:rsidRPr="003F66C1">
        <w:rPr>
          <w:iCs/>
          <w:spacing w:val="-1"/>
          <w:sz w:val="24"/>
          <w:szCs w:val="24"/>
        </w:rPr>
        <w:t>указателем  энциклопедий</w:t>
      </w:r>
      <w:proofErr w:type="gramEnd"/>
      <w:r w:rsidRPr="003F66C1">
        <w:rPr>
          <w:iCs/>
          <w:spacing w:val="-1"/>
          <w:sz w:val="24"/>
          <w:szCs w:val="24"/>
        </w:rPr>
        <w:t xml:space="preserve">  и справочников для нахождения 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iCs/>
          <w:spacing w:val="-1"/>
          <w:sz w:val="24"/>
          <w:szCs w:val="24"/>
        </w:rPr>
      </w:pPr>
      <w:r w:rsidRPr="003F66C1">
        <w:rPr>
          <w:iCs/>
          <w:spacing w:val="-1"/>
          <w:sz w:val="24"/>
          <w:szCs w:val="24"/>
        </w:rPr>
        <w:t>информации;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iCs/>
          <w:spacing w:val="-1"/>
          <w:sz w:val="24"/>
          <w:szCs w:val="24"/>
        </w:rPr>
      </w:pPr>
      <w:r w:rsidRPr="003F66C1">
        <w:rPr>
          <w:iCs/>
          <w:spacing w:val="-1"/>
          <w:sz w:val="24"/>
          <w:szCs w:val="24"/>
        </w:rPr>
        <w:lastRenderedPageBreak/>
        <w:t xml:space="preserve">самостоятельно действовать в ситуации неопределённости при решении актуальных для них 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iCs/>
          <w:sz w:val="24"/>
          <w:szCs w:val="24"/>
        </w:rPr>
      </w:pPr>
      <w:r w:rsidRPr="003F66C1">
        <w:rPr>
          <w:iCs/>
          <w:spacing w:val="-1"/>
          <w:sz w:val="24"/>
          <w:szCs w:val="24"/>
        </w:rPr>
        <w:t>проблем.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iCs/>
          <w:sz w:val="24"/>
          <w:szCs w:val="24"/>
        </w:rPr>
      </w:pPr>
      <w:r w:rsidRPr="003F66C1">
        <w:rPr>
          <w:iCs/>
          <w:sz w:val="24"/>
          <w:szCs w:val="24"/>
        </w:rPr>
        <w:t>узнать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C12947" w:rsidRPr="003F66C1" w:rsidRDefault="00C12947" w:rsidP="00C12947">
      <w:pPr>
        <w:pStyle w:val="a6"/>
        <w:numPr>
          <w:ilvl w:val="0"/>
          <w:numId w:val="5"/>
        </w:numPr>
        <w:rPr>
          <w:iCs/>
          <w:sz w:val="24"/>
          <w:szCs w:val="24"/>
        </w:rPr>
      </w:pPr>
      <w:r w:rsidRPr="003F66C1">
        <w:rPr>
          <w:iCs/>
          <w:sz w:val="24"/>
          <w:szCs w:val="24"/>
        </w:rPr>
        <w:t>узнать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C12947" w:rsidRDefault="00C12947" w:rsidP="00C12947">
      <w:pPr>
        <w:pStyle w:val="a6"/>
        <w:numPr>
          <w:ilvl w:val="0"/>
          <w:numId w:val="5"/>
        </w:numPr>
        <w:rPr>
          <w:iCs/>
          <w:sz w:val="24"/>
          <w:szCs w:val="24"/>
        </w:rPr>
      </w:pPr>
      <w:r w:rsidRPr="003F66C1">
        <w:rPr>
          <w:iCs/>
          <w:sz w:val="24"/>
          <w:szCs w:val="24"/>
        </w:rPr>
        <w:t xml:space="preserve">применять универсальный характер законов логики математических рассуждений, их применимость во всех областях человеческой </w:t>
      </w:r>
      <w:proofErr w:type="gramStart"/>
      <w:r w:rsidRPr="003F66C1">
        <w:rPr>
          <w:iCs/>
          <w:sz w:val="24"/>
          <w:szCs w:val="24"/>
        </w:rPr>
        <w:t>деятельности;  вероятностный</w:t>
      </w:r>
      <w:proofErr w:type="gramEnd"/>
      <w:r w:rsidRPr="003F66C1">
        <w:rPr>
          <w:iCs/>
          <w:sz w:val="24"/>
          <w:szCs w:val="24"/>
        </w:rPr>
        <w:t xml:space="preserve"> характер различных процессов окружающего мира</w:t>
      </w:r>
    </w:p>
    <w:p w:rsidR="00C12947" w:rsidRPr="00D774AC" w:rsidRDefault="00C12947" w:rsidP="00C12947">
      <w:pPr>
        <w:pStyle w:val="a6"/>
        <w:numPr>
          <w:ilvl w:val="0"/>
          <w:numId w:val="5"/>
        </w:numPr>
        <w:rPr>
          <w:rStyle w:val="Text"/>
          <w:rFonts w:ascii="Times New Roman" w:hAnsi="Times New Roman"/>
          <w:iCs/>
          <w:sz w:val="24"/>
          <w:szCs w:val="24"/>
        </w:rPr>
      </w:pPr>
      <w:r w:rsidRPr="00D774AC">
        <w:rPr>
          <w:b/>
        </w:rPr>
        <w:t xml:space="preserve"> </w:t>
      </w:r>
      <w:r w:rsidRPr="00D774AC">
        <w:rPr>
          <w:b/>
          <w:sz w:val="24"/>
          <w:szCs w:val="24"/>
        </w:rPr>
        <w:t>Содержание учебного предмета «</w:t>
      </w:r>
      <w:r w:rsidRPr="00D774AC">
        <w:rPr>
          <w:rStyle w:val="Text"/>
          <w:b/>
          <w:sz w:val="24"/>
          <w:szCs w:val="24"/>
        </w:rPr>
        <w:t>АЛГЕБРА»</w:t>
      </w:r>
    </w:p>
    <w:p w:rsidR="00C12947" w:rsidRPr="003F66C1" w:rsidRDefault="00C12947" w:rsidP="00C12947">
      <w:pPr>
        <w:pStyle w:val="Default"/>
        <w:rPr>
          <w:b/>
          <w:bCs/>
        </w:rPr>
      </w:pPr>
      <w:r w:rsidRPr="003F66C1">
        <w:rPr>
          <w:b/>
          <w:bCs/>
        </w:rPr>
        <w:t>1.Повторение курса алгебры 8 класса, 7 ч</w:t>
      </w:r>
    </w:p>
    <w:p w:rsidR="00C12947" w:rsidRPr="003F66C1" w:rsidRDefault="00C12947" w:rsidP="00C12947">
      <w:pPr>
        <w:pStyle w:val="Default"/>
        <w:rPr>
          <w:b/>
          <w:bCs/>
        </w:rPr>
      </w:pPr>
      <w:r w:rsidRPr="003F66C1">
        <w:rPr>
          <w:b/>
          <w:bCs/>
        </w:rPr>
        <w:t xml:space="preserve">2.Квадратичная функция, 22 ч </w:t>
      </w:r>
    </w:p>
    <w:p w:rsidR="00C12947" w:rsidRPr="003F66C1" w:rsidRDefault="00C12947" w:rsidP="00C12947">
      <w:pPr>
        <w:jc w:val="both"/>
      </w:pPr>
      <w:r w:rsidRPr="003F66C1">
        <w:t>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 у=ах</w:t>
      </w:r>
      <w:r w:rsidRPr="003F66C1">
        <w:rPr>
          <w:vertAlign w:val="superscript"/>
        </w:rPr>
        <w:t>2</w:t>
      </w:r>
      <w:r w:rsidRPr="003F66C1">
        <w:t>+вх+с, ее свойства и график. Простейшие преобразования графиков функций. Функция у=</w:t>
      </w:r>
      <w:proofErr w:type="spellStart"/>
      <w:r w:rsidRPr="003F66C1">
        <w:t>х</w:t>
      </w:r>
      <w:r w:rsidRPr="003F66C1">
        <w:rPr>
          <w:vertAlign w:val="superscript"/>
        </w:rPr>
        <w:t>n</w:t>
      </w:r>
      <w:proofErr w:type="spellEnd"/>
      <w:r w:rsidRPr="003F66C1">
        <w:t>. Определение корня n-й степени. Вычисление корней –й степени.</w:t>
      </w:r>
    </w:p>
    <w:p w:rsidR="00C12947" w:rsidRPr="003F66C1" w:rsidRDefault="00C12947" w:rsidP="00C12947">
      <w:pPr>
        <w:pStyle w:val="Default"/>
        <w:rPr>
          <w:b/>
          <w:bCs/>
        </w:rPr>
      </w:pPr>
      <w:r w:rsidRPr="003F66C1">
        <w:rPr>
          <w:b/>
          <w:bCs/>
        </w:rPr>
        <w:t xml:space="preserve">3.Уравнения и неравенства с одной переменной, 15 ч </w:t>
      </w:r>
    </w:p>
    <w:p w:rsidR="00C12947" w:rsidRPr="003F66C1" w:rsidRDefault="00C12947" w:rsidP="00C12947">
      <w:pPr>
        <w:jc w:val="both"/>
      </w:pPr>
      <w:r w:rsidRPr="003F66C1">
        <w:t>Целое уравнение и его корни. Биквадратные уравнения. Дробные рациональные уравнения. Решение неравенств второй степени с одной переменной. Решение неравенств методом интервалов.</w:t>
      </w:r>
    </w:p>
    <w:p w:rsidR="00C12947" w:rsidRPr="003F66C1" w:rsidRDefault="00C12947" w:rsidP="00C12947">
      <w:pPr>
        <w:jc w:val="both"/>
        <w:rPr>
          <w:b/>
        </w:rPr>
      </w:pPr>
      <w:r w:rsidRPr="003F66C1">
        <w:rPr>
          <w:b/>
        </w:rPr>
        <w:t>4.Уравнения и неравенства с двумя переменными и их системы, 17 ч.</w:t>
      </w:r>
    </w:p>
    <w:p w:rsidR="00C12947" w:rsidRPr="003F66C1" w:rsidRDefault="00C12947" w:rsidP="00C12947">
      <w:pPr>
        <w:jc w:val="both"/>
      </w:pPr>
      <w:r w:rsidRPr="003F66C1">
        <w:t xml:space="preserve">Уравнение с двумя переменными и его график. Графический способ решения систем уравнений. Решение </w:t>
      </w:r>
      <w:proofErr w:type="gramStart"/>
      <w:r w:rsidRPr="003F66C1">
        <w:t>систем</w:t>
      </w:r>
      <w:proofErr w:type="gramEnd"/>
      <w:r w:rsidRPr="003F66C1">
        <w:t xml:space="preserve"> содержащих одно уравнение первой, а другое второй степени. Решение текстовых задач методом составления систем. Неравенства с двумя переменными. Системы неравенств с двумя переменными.</w:t>
      </w:r>
    </w:p>
    <w:p w:rsidR="00C12947" w:rsidRPr="003F66C1" w:rsidRDefault="00C12947" w:rsidP="00C12947">
      <w:pPr>
        <w:pStyle w:val="Default"/>
        <w:rPr>
          <w:b/>
          <w:bCs/>
        </w:rPr>
      </w:pPr>
      <w:r w:rsidRPr="003F66C1">
        <w:rPr>
          <w:b/>
          <w:bCs/>
        </w:rPr>
        <w:t xml:space="preserve">5.Прогрессии, 15 ч </w:t>
      </w:r>
    </w:p>
    <w:p w:rsidR="00C12947" w:rsidRPr="003F66C1" w:rsidRDefault="00C12947" w:rsidP="00C12947">
      <w:pPr>
        <w:jc w:val="both"/>
      </w:pPr>
      <w:r w:rsidRPr="003F66C1">
        <w:t>Последовательности. Арифметическая и геометрическая прогрессии. Формулы n-</w:t>
      </w:r>
      <w:proofErr w:type="spellStart"/>
      <w:r w:rsidRPr="003F66C1">
        <w:t>го</w:t>
      </w:r>
      <w:proofErr w:type="spellEnd"/>
      <w:r w:rsidRPr="003F66C1">
        <w:t xml:space="preserve"> члена и суммы n первых членов прогрессии.</w:t>
      </w:r>
    </w:p>
    <w:p w:rsidR="00C12947" w:rsidRPr="003F66C1" w:rsidRDefault="00C12947" w:rsidP="00C12947">
      <w:pPr>
        <w:pStyle w:val="Default"/>
        <w:rPr>
          <w:b/>
          <w:bCs/>
        </w:rPr>
      </w:pPr>
      <w:r w:rsidRPr="003F66C1">
        <w:rPr>
          <w:b/>
          <w:bCs/>
        </w:rPr>
        <w:t xml:space="preserve">6.Элементы комбинаторики и теории вероятностей, 13 ч. </w:t>
      </w:r>
    </w:p>
    <w:p w:rsidR="00C12947" w:rsidRPr="003F66C1" w:rsidRDefault="00C12947" w:rsidP="00C12947">
      <w:pPr>
        <w:jc w:val="both"/>
      </w:pPr>
      <w:r w:rsidRPr="003F66C1">
        <w:t>Примеры комбинаторных задач. Перестановки, размещения, сочетания. Относительная частота случайного события. Равновозможные события и их вероятность.</w:t>
      </w:r>
    </w:p>
    <w:p w:rsidR="00C12947" w:rsidRPr="003F66C1" w:rsidRDefault="00C12947" w:rsidP="00C12947">
      <w:pPr>
        <w:jc w:val="both"/>
        <w:rPr>
          <w:b/>
          <w:bCs/>
        </w:rPr>
      </w:pPr>
      <w:r w:rsidRPr="003F66C1">
        <w:rPr>
          <w:b/>
          <w:bCs/>
        </w:rPr>
        <w:t>7.Повторение. Решение задач по курсу алгебры 7-</w:t>
      </w:r>
      <w:proofErr w:type="gramStart"/>
      <w:r w:rsidRPr="003F66C1">
        <w:rPr>
          <w:b/>
          <w:bCs/>
        </w:rPr>
        <w:t>9 ,</w:t>
      </w:r>
      <w:proofErr w:type="gramEnd"/>
      <w:r w:rsidRPr="003F66C1">
        <w:rPr>
          <w:b/>
          <w:bCs/>
        </w:rPr>
        <w:t xml:space="preserve"> 13 ч</w:t>
      </w: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F66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-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</w:t>
      </w: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</w:t>
      </w: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2947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Pr="003F66C1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Тематическое планирование</w:t>
      </w:r>
    </w:p>
    <w:p w:rsidR="00C12947" w:rsidRPr="003F66C1" w:rsidRDefault="00C12947" w:rsidP="00C12947">
      <w:pPr>
        <w:pStyle w:val="a7"/>
        <w:tabs>
          <w:tab w:val="left" w:pos="2076"/>
        </w:tabs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93"/>
        <w:tblW w:w="4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313"/>
        <w:gridCol w:w="4316"/>
        <w:gridCol w:w="1909"/>
      </w:tblGrid>
      <w:tr w:rsidR="00C12947" w:rsidRPr="003F66C1" w:rsidTr="00254934">
        <w:trPr>
          <w:trHeight w:val="101"/>
          <w:tblHeader/>
        </w:trPr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947" w:rsidRPr="003F66C1" w:rsidRDefault="00C12947" w:rsidP="00254934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3F66C1">
              <w:rPr>
                <w:b/>
                <w:sz w:val="24"/>
                <w:szCs w:val="24"/>
              </w:rPr>
              <w:t>п.п</w:t>
            </w:r>
            <w:proofErr w:type="spellEnd"/>
            <w:r w:rsidRPr="003F66C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947" w:rsidRPr="003F66C1" w:rsidRDefault="00C12947" w:rsidP="00254934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266" w:type="pct"/>
            <w:vMerge w:val="restart"/>
            <w:shd w:val="clear" w:color="auto" w:fill="auto"/>
            <w:vAlign w:val="bottom"/>
          </w:tcPr>
          <w:p w:rsidR="00C12947" w:rsidRPr="003F66C1" w:rsidRDefault="00C12947" w:rsidP="00254934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Количество часов</w:t>
            </w:r>
          </w:p>
          <w:p w:rsidR="00C12947" w:rsidRPr="003F66C1" w:rsidRDefault="00C12947" w:rsidP="00254934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</w:tr>
      <w:tr w:rsidR="00C12947" w:rsidRPr="003F66C1" w:rsidTr="00254934">
        <w:trPr>
          <w:trHeight w:val="8"/>
          <w:tblHeader/>
        </w:trPr>
        <w:tc>
          <w:tcPr>
            <w:tcW w:w="87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12947" w:rsidRPr="003F66C1" w:rsidRDefault="00C12947" w:rsidP="00254934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63" w:type="pct"/>
            <w:tcBorders>
              <w:top w:val="single" w:sz="4" w:space="0" w:color="auto"/>
            </w:tcBorders>
            <w:shd w:val="clear" w:color="auto" w:fill="auto"/>
          </w:tcPr>
          <w:p w:rsidR="00C12947" w:rsidRPr="003F66C1" w:rsidRDefault="00C12947" w:rsidP="00254934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6" w:type="pct"/>
            <w:vMerge/>
            <w:shd w:val="clear" w:color="auto" w:fill="auto"/>
          </w:tcPr>
          <w:p w:rsidR="00C12947" w:rsidRPr="003F66C1" w:rsidRDefault="00C12947" w:rsidP="00254934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</w:tr>
      <w:tr w:rsidR="00C12947" w:rsidRPr="003F66C1" w:rsidTr="00254934">
        <w:trPr>
          <w:trHeight w:val="51"/>
        </w:trPr>
        <w:tc>
          <w:tcPr>
            <w:tcW w:w="871" w:type="pct"/>
            <w:shd w:val="clear" w:color="auto" w:fill="auto"/>
          </w:tcPr>
          <w:p w:rsidR="00C12947" w:rsidRPr="003F66C1" w:rsidRDefault="00C12947" w:rsidP="0025493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63" w:type="pct"/>
            <w:shd w:val="clear" w:color="auto" w:fill="auto"/>
          </w:tcPr>
          <w:p w:rsidR="00C12947" w:rsidRPr="003F66C1" w:rsidRDefault="00C12947" w:rsidP="00254934">
            <w:pPr>
              <w:pStyle w:val="a6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Повторение курса алгебры 8 класса</w:t>
            </w:r>
          </w:p>
        </w:tc>
        <w:tc>
          <w:tcPr>
            <w:tcW w:w="1266" w:type="pct"/>
            <w:shd w:val="clear" w:color="auto" w:fill="auto"/>
            <w:vAlign w:val="bottom"/>
          </w:tcPr>
          <w:p w:rsidR="00C12947" w:rsidRPr="003F66C1" w:rsidRDefault="00C12947" w:rsidP="00254934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7</w:t>
            </w:r>
          </w:p>
        </w:tc>
      </w:tr>
      <w:tr w:rsidR="00C12947" w:rsidRPr="003F66C1" w:rsidTr="00254934">
        <w:trPr>
          <w:trHeight w:val="63"/>
        </w:trPr>
        <w:tc>
          <w:tcPr>
            <w:tcW w:w="871" w:type="pct"/>
            <w:shd w:val="clear" w:color="auto" w:fill="auto"/>
          </w:tcPr>
          <w:p w:rsidR="00C12947" w:rsidRPr="003F66C1" w:rsidRDefault="00C12947" w:rsidP="00254934">
            <w:pPr>
              <w:pStyle w:val="a6"/>
              <w:tabs>
                <w:tab w:val="center" w:pos="2008"/>
                <w:tab w:val="right" w:pos="4017"/>
              </w:tabs>
              <w:jc w:val="center"/>
              <w:rPr>
                <w:b/>
                <w:i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63" w:type="pct"/>
            <w:shd w:val="clear" w:color="auto" w:fill="auto"/>
          </w:tcPr>
          <w:p w:rsidR="00C12947" w:rsidRPr="003F66C1" w:rsidRDefault="00C12947" w:rsidP="00254934">
            <w:pPr>
              <w:pStyle w:val="a6"/>
              <w:rPr>
                <w:b/>
                <w:i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Квадратичная функция</w:t>
            </w:r>
          </w:p>
        </w:tc>
        <w:tc>
          <w:tcPr>
            <w:tcW w:w="1266" w:type="pct"/>
            <w:shd w:val="clear" w:color="auto" w:fill="auto"/>
            <w:vAlign w:val="bottom"/>
          </w:tcPr>
          <w:p w:rsidR="00C12947" w:rsidRPr="003F66C1" w:rsidRDefault="00C12947" w:rsidP="00254934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22</w:t>
            </w:r>
          </w:p>
        </w:tc>
      </w:tr>
      <w:tr w:rsidR="00C12947" w:rsidRPr="003F66C1" w:rsidTr="00254934">
        <w:trPr>
          <w:trHeight w:val="166"/>
        </w:trPr>
        <w:tc>
          <w:tcPr>
            <w:tcW w:w="871" w:type="pct"/>
            <w:shd w:val="clear" w:color="auto" w:fill="auto"/>
          </w:tcPr>
          <w:p w:rsidR="00C12947" w:rsidRPr="003F66C1" w:rsidRDefault="00C12947" w:rsidP="0025493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63" w:type="pct"/>
            <w:shd w:val="clear" w:color="auto" w:fill="auto"/>
          </w:tcPr>
          <w:p w:rsidR="00C12947" w:rsidRPr="003F66C1" w:rsidRDefault="00C12947" w:rsidP="00254934">
            <w:pPr>
              <w:pStyle w:val="a6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 xml:space="preserve"> Уравнения и неравенства с одной переменной</w:t>
            </w:r>
          </w:p>
        </w:tc>
        <w:tc>
          <w:tcPr>
            <w:tcW w:w="1266" w:type="pct"/>
            <w:shd w:val="clear" w:color="auto" w:fill="auto"/>
          </w:tcPr>
          <w:p w:rsidR="00C12947" w:rsidRPr="003F66C1" w:rsidRDefault="00C12947" w:rsidP="00254934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15</w:t>
            </w:r>
          </w:p>
        </w:tc>
      </w:tr>
      <w:tr w:rsidR="00C12947" w:rsidRPr="003F66C1" w:rsidTr="00254934">
        <w:trPr>
          <w:trHeight w:val="63"/>
        </w:trPr>
        <w:tc>
          <w:tcPr>
            <w:tcW w:w="871" w:type="pct"/>
            <w:shd w:val="clear" w:color="auto" w:fill="auto"/>
          </w:tcPr>
          <w:p w:rsidR="00C12947" w:rsidRPr="003F66C1" w:rsidRDefault="00C12947" w:rsidP="0025493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63" w:type="pct"/>
            <w:shd w:val="clear" w:color="auto" w:fill="auto"/>
          </w:tcPr>
          <w:p w:rsidR="00C12947" w:rsidRPr="003F66C1" w:rsidRDefault="00C12947" w:rsidP="00254934">
            <w:pPr>
              <w:pStyle w:val="a6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1266" w:type="pct"/>
            <w:shd w:val="clear" w:color="auto" w:fill="auto"/>
          </w:tcPr>
          <w:p w:rsidR="00C12947" w:rsidRPr="003F66C1" w:rsidRDefault="00C12947" w:rsidP="00254934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17</w:t>
            </w:r>
          </w:p>
        </w:tc>
      </w:tr>
      <w:tr w:rsidR="00C12947" w:rsidRPr="003F66C1" w:rsidTr="00254934">
        <w:trPr>
          <w:trHeight w:val="66"/>
        </w:trPr>
        <w:tc>
          <w:tcPr>
            <w:tcW w:w="871" w:type="pct"/>
            <w:shd w:val="clear" w:color="auto" w:fill="auto"/>
          </w:tcPr>
          <w:p w:rsidR="00C12947" w:rsidRPr="003F66C1" w:rsidRDefault="00C12947" w:rsidP="0025493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63" w:type="pct"/>
            <w:shd w:val="clear" w:color="auto" w:fill="auto"/>
          </w:tcPr>
          <w:p w:rsidR="00C12947" w:rsidRPr="003F66C1" w:rsidRDefault="00C12947" w:rsidP="00254934">
            <w:pPr>
              <w:pStyle w:val="a6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1266" w:type="pct"/>
            <w:shd w:val="clear" w:color="auto" w:fill="auto"/>
          </w:tcPr>
          <w:p w:rsidR="00C12947" w:rsidRPr="003F66C1" w:rsidRDefault="00C12947" w:rsidP="00254934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15</w:t>
            </w:r>
          </w:p>
        </w:tc>
      </w:tr>
      <w:tr w:rsidR="00C12947" w:rsidRPr="003F66C1" w:rsidTr="00254934">
        <w:trPr>
          <w:trHeight w:val="24"/>
        </w:trPr>
        <w:tc>
          <w:tcPr>
            <w:tcW w:w="871" w:type="pct"/>
            <w:shd w:val="clear" w:color="auto" w:fill="auto"/>
            <w:vAlign w:val="center"/>
          </w:tcPr>
          <w:p w:rsidR="00C12947" w:rsidRPr="003F66C1" w:rsidRDefault="00C12947" w:rsidP="00254934">
            <w:pPr>
              <w:pStyle w:val="a6"/>
              <w:jc w:val="center"/>
              <w:rPr>
                <w:b/>
                <w:i/>
                <w:sz w:val="24"/>
                <w:szCs w:val="24"/>
              </w:rPr>
            </w:pPr>
            <w:r w:rsidRPr="003F66C1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863" w:type="pct"/>
            <w:shd w:val="clear" w:color="auto" w:fill="auto"/>
            <w:vAlign w:val="center"/>
          </w:tcPr>
          <w:p w:rsidR="00C12947" w:rsidRPr="003F66C1" w:rsidRDefault="00C12947" w:rsidP="00254934">
            <w:pPr>
              <w:pStyle w:val="a6"/>
              <w:rPr>
                <w:b/>
                <w:i/>
                <w:sz w:val="24"/>
                <w:szCs w:val="24"/>
              </w:rPr>
            </w:pPr>
            <w:r w:rsidRPr="003F66C1">
              <w:rPr>
                <w:b/>
                <w:i/>
                <w:sz w:val="24"/>
                <w:szCs w:val="24"/>
              </w:rPr>
              <w:t xml:space="preserve"> </w:t>
            </w:r>
            <w:r w:rsidRPr="003F66C1">
              <w:rPr>
                <w:b/>
                <w:sz w:val="24"/>
                <w:szCs w:val="24"/>
              </w:rPr>
              <w:t>Элементы комбинаторики и теории вероятностей</w:t>
            </w:r>
          </w:p>
        </w:tc>
        <w:tc>
          <w:tcPr>
            <w:tcW w:w="1266" w:type="pct"/>
            <w:shd w:val="clear" w:color="auto" w:fill="auto"/>
            <w:vAlign w:val="bottom"/>
          </w:tcPr>
          <w:p w:rsidR="00C12947" w:rsidRPr="003F66C1" w:rsidRDefault="00C12947" w:rsidP="00254934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13</w:t>
            </w:r>
          </w:p>
        </w:tc>
      </w:tr>
      <w:tr w:rsidR="00C12947" w:rsidRPr="003F66C1" w:rsidTr="00254934">
        <w:trPr>
          <w:trHeight w:val="63"/>
        </w:trPr>
        <w:tc>
          <w:tcPr>
            <w:tcW w:w="871" w:type="pct"/>
            <w:shd w:val="clear" w:color="auto" w:fill="auto"/>
          </w:tcPr>
          <w:p w:rsidR="00C12947" w:rsidRPr="003F66C1" w:rsidRDefault="00C12947" w:rsidP="0025493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863" w:type="pct"/>
            <w:shd w:val="clear" w:color="auto" w:fill="auto"/>
          </w:tcPr>
          <w:p w:rsidR="00C12947" w:rsidRPr="003F66C1" w:rsidRDefault="00C12947" w:rsidP="00254934">
            <w:pPr>
              <w:pStyle w:val="a6"/>
              <w:rPr>
                <w:b/>
                <w:sz w:val="24"/>
                <w:szCs w:val="24"/>
              </w:rPr>
            </w:pPr>
            <w:r w:rsidRPr="003F66C1">
              <w:rPr>
                <w:b/>
                <w:sz w:val="24"/>
                <w:szCs w:val="24"/>
              </w:rPr>
              <w:t>Повторение</w:t>
            </w:r>
          </w:p>
        </w:tc>
        <w:tc>
          <w:tcPr>
            <w:tcW w:w="1266" w:type="pct"/>
            <w:shd w:val="clear" w:color="auto" w:fill="auto"/>
          </w:tcPr>
          <w:p w:rsidR="00C12947" w:rsidRPr="003F66C1" w:rsidRDefault="00C12947" w:rsidP="00254934">
            <w:pPr>
              <w:pStyle w:val="a6"/>
              <w:jc w:val="both"/>
              <w:rPr>
                <w:sz w:val="24"/>
                <w:szCs w:val="24"/>
              </w:rPr>
            </w:pPr>
            <w:r w:rsidRPr="003F66C1">
              <w:rPr>
                <w:sz w:val="24"/>
                <w:szCs w:val="24"/>
              </w:rPr>
              <w:t>13</w:t>
            </w:r>
          </w:p>
        </w:tc>
      </w:tr>
      <w:tr w:rsidR="00C12947" w:rsidRPr="003F66C1" w:rsidTr="00254934">
        <w:trPr>
          <w:trHeight w:val="11"/>
        </w:trPr>
        <w:tc>
          <w:tcPr>
            <w:tcW w:w="3734" w:type="pct"/>
            <w:gridSpan w:val="2"/>
            <w:shd w:val="clear" w:color="auto" w:fill="auto"/>
          </w:tcPr>
          <w:p w:rsidR="00C12947" w:rsidRPr="00B61B53" w:rsidRDefault="00C12947" w:rsidP="00254934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B61B5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266" w:type="pct"/>
            <w:shd w:val="clear" w:color="auto" w:fill="auto"/>
          </w:tcPr>
          <w:p w:rsidR="00C12947" w:rsidRPr="003F66C1" w:rsidRDefault="00C12947" w:rsidP="00254934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B61B53">
              <w:rPr>
                <w:b/>
                <w:sz w:val="24"/>
                <w:szCs w:val="24"/>
              </w:rPr>
              <w:t>102</w:t>
            </w:r>
          </w:p>
        </w:tc>
      </w:tr>
    </w:tbl>
    <w:p w:rsidR="00C12947" w:rsidRPr="003F66C1" w:rsidRDefault="00C12947" w:rsidP="00C12947">
      <w:pPr>
        <w:pStyle w:val="a7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12947" w:rsidRPr="003F66C1" w:rsidRDefault="00C12947" w:rsidP="00C12947">
      <w:pPr>
        <w:pStyle w:val="a7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12947" w:rsidRPr="003F66C1" w:rsidRDefault="00C12947" w:rsidP="00C12947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0"/>
        </w:rPr>
      </w:pPr>
    </w:p>
    <w:p w:rsidR="00C12947" w:rsidRPr="003F66C1" w:rsidRDefault="00C12947" w:rsidP="00C12947">
      <w:pPr>
        <w:rPr>
          <w:sz w:val="20"/>
        </w:rPr>
      </w:pPr>
    </w:p>
    <w:p w:rsidR="00C12947" w:rsidRPr="003F66C1" w:rsidRDefault="00C12947" w:rsidP="00C12947"/>
    <w:p w:rsidR="00C12947" w:rsidRPr="003F66C1" w:rsidRDefault="00C12947" w:rsidP="00C12947"/>
    <w:p w:rsidR="00C12947" w:rsidRPr="003F66C1" w:rsidRDefault="00C12947" w:rsidP="00C12947"/>
    <w:p w:rsidR="00C12947" w:rsidRPr="003F66C1" w:rsidRDefault="00C12947" w:rsidP="00C12947"/>
    <w:p w:rsidR="00C12947" w:rsidRPr="003F66C1" w:rsidRDefault="00C12947" w:rsidP="00C12947"/>
    <w:p w:rsidR="00C12947" w:rsidRPr="003F66C1" w:rsidRDefault="00C12947" w:rsidP="00C12947"/>
    <w:p w:rsidR="00C12947" w:rsidRPr="003F66C1" w:rsidRDefault="00C12947" w:rsidP="00C12947"/>
    <w:p w:rsidR="00C12947" w:rsidRPr="003F66C1" w:rsidRDefault="00C12947" w:rsidP="00C12947"/>
    <w:p w:rsidR="00C12947" w:rsidRPr="003F66C1" w:rsidRDefault="00C12947" w:rsidP="00C12947"/>
    <w:p w:rsidR="00C12947" w:rsidRPr="003F66C1" w:rsidRDefault="00C12947" w:rsidP="00C12947"/>
    <w:p w:rsidR="00C12947" w:rsidRPr="003F66C1" w:rsidRDefault="00C12947" w:rsidP="00C12947"/>
    <w:p w:rsidR="00C12947" w:rsidRPr="003F66C1" w:rsidRDefault="00C12947" w:rsidP="00C12947"/>
    <w:p w:rsidR="00C12947" w:rsidRPr="003F66C1" w:rsidRDefault="00C12947" w:rsidP="00C12947"/>
    <w:p w:rsidR="00C12947" w:rsidRPr="003F66C1" w:rsidRDefault="00C12947" w:rsidP="00C12947"/>
    <w:p w:rsidR="00C12947" w:rsidRDefault="00C12947" w:rsidP="00C12947"/>
    <w:p w:rsidR="00C12947" w:rsidRDefault="00C12947" w:rsidP="00C12947"/>
    <w:p w:rsidR="00C12947" w:rsidRDefault="00C12947" w:rsidP="00C12947"/>
    <w:p w:rsidR="00C12947" w:rsidRDefault="00C12947" w:rsidP="00C12947"/>
    <w:p w:rsidR="00C12947" w:rsidRDefault="00C12947" w:rsidP="00C12947">
      <w:pPr>
        <w:tabs>
          <w:tab w:val="left" w:pos="5498"/>
        </w:tabs>
        <w:rPr>
          <w:b/>
          <w:sz w:val="32"/>
          <w:szCs w:val="32"/>
        </w:rPr>
      </w:pPr>
      <w:r>
        <w:t xml:space="preserve">                                       </w:t>
      </w:r>
      <w:r>
        <w:rPr>
          <w:b/>
          <w:sz w:val="32"/>
          <w:szCs w:val="32"/>
        </w:rPr>
        <w:t xml:space="preserve"> </w:t>
      </w:r>
    </w:p>
    <w:p w:rsidR="00C12947" w:rsidRDefault="00C12947" w:rsidP="00C12947">
      <w:pPr>
        <w:tabs>
          <w:tab w:val="left" w:pos="5498"/>
        </w:tabs>
        <w:rPr>
          <w:b/>
          <w:sz w:val="32"/>
          <w:szCs w:val="32"/>
        </w:rPr>
      </w:pPr>
    </w:p>
    <w:p w:rsidR="00C12947" w:rsidRDefault="00C12947" w:rsidP="00C12947">
      <w:pPr>
        <w:tabs>
          <w:tab w:val="left" w:pos="5498"/>
        </w:tabs>
        <w:rPr>
          <w:b/>
          <w:sz w:val="32"/>
          <w:szCs w:val="32"/>
        </w:rPr>
      </w:pPr>
    </w:p>
    <w:p w:rsidR="00C12947" w:rsidRDefault="00C12947" w:rsidP="00C12947">
      <w:pPr>
        <w:tabs>
          <w:tab w:val="left" w:pos="5498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</w:t>
      </w:r>
    </w:p>
    <w:p w:rsidR="00C12947" w:rsidRDefault="00C12947" w:rsidP="00C12947">
      <w:pPr>
        <w:tabs>
          <w:tab w:val="left" w:pos="5498"/>
        </w:tabs>
        <w:rPr>
          <w:b/>
          <w:sz w:val="32"/>
          <w:szCs w:val="32"/>
        </w:rPr>
      </w:pPr>
    </w:p>
    <w:p w:rsidR="00C12947" w:rsidRDefault="00C12947" w:rsidP="00C12947">
      <w:pPr>
        <w:tabs>
          <w:tab w:val="left" w:pos="5498"/>
        </w:tabs>
        <w:rPr>
          <w:b/>
          <w:sz w:val="32"/>
          <w:szCs w:val="32"/>
        </w:rPr>
      </w:pPr>
    </w:p>
    <w:p w:rsidR="00C12947" w:rsidRDefault="00C12947" w:rsidP="00C12947">
      <w:pPr>
        <w:tabs>
          <w:tab w:val="left" w:pos="5498"/>
        </w:tabs>
        <w:rPr>
          <w:b/>
          <w:sz w:val="32"/>
          <w:szCs w:val="32"/>
        </w:rPr>
      </w:pPr>
    </w:p>
    <w:p w:rsidR="00C12947" w:rsidRDefault="00C12947" w:rsidP="00C12947">
      <w:pPr>
        <w:tabs>
          <w:tab w:val="left" w:pos="5498"/>
        </w:tabs>
        <w:rPr>
          <w:b/>
          <w:sz w:val="32"/>
          <w:szCs w:val="32"/>
        </w:rPr>
      </w:pPr>
    </w:p>
    <w:p w:rsidR="00C12947" w:rsidRDefault="00C12947" w:rsidP="00C12947">
      <w:pPr>
        <w:tabs>
          <w:tab w:val="left" w:pos="5498"/>
        </w:tabs>
        <w:rPr>
          <w:b/>
          <w:sz w:val="32"/>
          <w:szCs w:val="32"/>
        </w:rPr>
      </w:pPr>
    </w:p>
    <w:p w:rsidR="00C12947" w:rsidRDefault="00C12947" w:rsidP="00C12947">
      <w:pPr>
        <w:tabs>
          <w:tab w:val="left" w:pos="5498"/>
        </w:tabs>
        <w:rPr>
          <w:b/>
          <w:sz w:val="32"/>
          <w:szCs w:val="32"/>
        </w:rPr>
      </w:pPr>
    </w:p>
    <w:p w:rsidR="00C12947" w:rsidRDefault="00C12947" w:rsidP="00C12947">
      <w:pPr>
        <w:tabs>
          <w:tab w:val="left" w:pos="5498"/>
        </w:tabs>
        <w:rPr>
          <w:b/>
          <w:sz w:val="28"/>
          <w:szCs w:val="28"/>
        </w:rPr>
      </w:pPr>
    </w:p>
    <w:p w:rsidR="00C12947" w:rsidRDefault="00C12947" w:rsidP="00C12947">
      <w:pPr>
        <w:tabs>
          <w:tab w:val="left" w:pos="5498"/>
        </w:tabs>
        <w:rPr>
          <w:b/>
          <w:sz w:val="28"/>
          <w:szCs w:val="28"/>
        </w:rPr>
      </w:pPr>
    </w:p>
    <w:p w:rsidR="00C12947" w:rsidRDefault="00C12947" w:rsidP="00C12947">
      <w:pPr>
        <w:tabs>
          <w:tab w:val="left" w:pos="5498"/>
        </w:tabs>
        <w:rPr>
          <w:b/>
          <w:sz w:val="28"/>
          <w:szCs w:val="28"/>
        </w:rPr>
      </w:pPr>
    </w:p>
    <w:p w:rsidR="00C12947" w:rsidRDefault="00C12947" w:rsidP="00C12947">
      <w:pPr>
        <w:tabs>
          <w:tab w:val="left" w:pos="5498"/>
        </w:tabs>
        <w:rPr>
          <w:b/>
          <w:sz w:val="28"/>
          <w:szCs w:val="28"/>
        </w:rPr>
      </w:pPr>
    </w:p>
    <w:p w:rsidR="00C12947" w:rsidRDefault="00C12947" w:rsidP="00C12947">
      <w:pPr>
        <w:tabs>
          <w:tab w:val="left" w:pos="5498"/>
        </w:tabs>
        <w:rPr>
          <w:b/>
          <w:sz w:val="28"/>
          <w:szCs w:val="28"/>
        </w:rPr>
      </w:pPr>
    </w:p>
    <w:p w:rsidR="00C12947" w:rsidRDefault="00C12947" w:rsidP="00C12947">
      <w:pPr>
        <w:tabs>
          <w:tab w:val="left" w:pos="5498"/>
        </w:tabs>
        <w:rPr>
          <w:b/>
          <w:sz w:val="28"/>
          <w:szCs w:val="28"/>
        </w:rPr>
      </w:pPr>
    </w:p>
    <w:p w:rsidR="00C12947" w:rsidRDefault="00C12947" w:rsidP="00C12947">
      <w:pPr>
        <w:tabs>
          <w:tab w:val="left" w:pos="5498"/>
        </w:tabs>
        <w:rPr>
          <w:b/>
          <w:sz w:val="28"/>
          <w:szCs w:val="28"/>
        </w:rPr>
      </w:pPr>
    </w:p>
    <w:p w:rsidR="00C12947" w:rsidRDefault="00C12947" w:rsidP="00C12947">
      <w:pPr>
        <w:tabs>
          <w:tab w:val="left" w:pos="5498"/>
        </w:tabs>
        <w:rPr>
          <w:b/>
          <w:sz w:val="28"/>
          <w:szCs w:val="28"/>
        </w:rPr>
      </w:pPr>
    </w:p>
    <w:p w:rsidR="00C12947" w:rsidRDefault="00C12947" w:rsidP="00C12947">
      <w:pPr>
        <w:tabs>
          <w:tab w:val="left" w:pos="5498"/>
        </w:tabs>
        <w:rPr>
          <w:b/>
          <w:sz w:val="28"/>
          <w:szCs w:val="28"/>
        </w:rPr>
      </w:pPr>
    </w:p>
    <w:p w:rsidR="00C12947" w:rsidRDefault="00C12947" w:rsidP="00C12947">
      <w:pPr>
        <w:tabs>
          <w:tab w:val="left" w:pos="5498"/>
        </w:tabs>
        <w:rPr>
          <w:b/>
          <w:sz w:val="28"/>
          <w:szCs w:val="28"/>
        </w:rPr>
      </w:pPr>
    </w:p>
    <w:p w:rsidR="00C12947" w:rsidRPr="00D774AC" w:rsidRDefault="00C12947" w:rsidP="00C12947">
      <w:pPr>
        <w:tabs>
          <w:tab w:val="left" w:pos="5498"/>
        </w:tabs>
      </w:pPr>
      <w:r>
        <w:rPr>
          <w:b/>
          <w:sz w:val="28"/>
          <w:szCs w:val="28"/>
        </w:rPr>
        <w:lastRenderedPageBreak/>
        <w:t xml:space="preserve">           </w:t>
      </w:r>
      <w:bookmarkStart w:id="4" w:name="_GoBack"/>
      <w:bookmarkEnd w:id="4"/>
      <w:r w:rsidRPr="0083244D">
        <w:rPr>
          <w:b/>
          <w:sz w:val="28"/>
          <w:szCs w:val="28"/>
        </w:rPr>
        <w:t xml:space="preserve">Календарно – </w:t>
      </w:r>
      <w:proofErr w:type="gramStart"/>
      <w:r w:rsidRPr="0083244D">
        <w:rPr>
          <w:b/>
          <w:sz w:val="28"/>
          <w:szCs w:val="28"/>
        </w:rPr>
        <w:t>тематическое  планирование</w:t>
      </w:r>
      <w:proofErr w:type="gramEnd"/>
      <w:r w:rsidRPr="0083244D">
        <w:rPr>
          <w:b/>
          <w:sz w:val="28"/>
          <w:szCs w:val="28"/>
        </w:rPr>
        <w:t xml:space="preserve"> учебного материала</w:t>
      </w:r>
    </w:p>
    <w:p w:rsidR="00C12947" w:rsidRPr="005B36A2" w:rsidRDefault="00C12947" w:rsidP="00C1294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855"/>
        <w:gridCol w:w="3854"/>
        <w:gridCol w:w="17"/>
        <w:gridCol w:w="13"/>
        <w:gridCol w:w="872"/>
        <w:gridCol w:w="7"/>
        <w:gridCol w:w="31"/>
        <w:gridCol w:w="15"/>
        <w:gridCol w:w="1424"/>
        <w:gridCol w:w="18"/>
        <w:gridCol w:w="27"/>
        <w:gridCol w:w="9"/>
        <w:gridCol w:w="1580"/>
        <w:gridCol w:w="22"/>
      </w:tblGrid>
      <w:tr w:rsidR="00C12947" w:rsidTr="00254934">
        <w:trPr>
          <w:gridAfter w:val="1"/>
          <w:wAfter w:w="52" w:type="dxa"/>
          <w:trHeight w:val="120"/>
          <w:jc w:val="center"/>
        </w:trPr>
        <w:tc>
          <w:tcPr>
            <w:tcW w:w="648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rPr>
                <w:b/>
                <w:sz w:val="22"/>
              </w:rPr>
            </w:pPr>
            <w:r w:rsidRPr="00892143">
              <w:rPr>
                <w:b/>
                <w:sz w:val="22"/>
              </w:rPr>
              <w:t>№</w:t>
            </w:r>
          </w:p>
          <w:p w:rsidR="00C12947" w:rsidRDefault="00C12947" w:rsidP="00254934">
            <w:pPr>
              <w:rPr>
                <w:b/>
              </w:rPr>
            </w:pPr>
            <w:r w:rsidRPr="00892143">
              <w:rPr>
                <w:b/>
                <w:sz w:val="22"/>
              </w:rPr>
              <w:t xml:space="preserve"> п/п</w:t>
            </w:r>
          </w:p>
        </w:tc>
        <w:tc>
          <w:tcPr>
            <w:tcW w:w="855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rPr>
                <w:b/>
              </w:rPr>
            </w:pPr>
            <w:r>
              <w:rPr>
                <w:b/>
              </w:rPr>
              <w:t>Кол-во</w:t>
            </w:r>
          </w:p>
          <w:p w:rsidR="00C12947" w:rsidRDefault="00C12947" w:rsidP="00254934">
            <w:pPr>
              <w:rPr>
                <w:b/>
              </w:rPr>
            </w:pPr>
            <w:r>
              <w:rPr>
                <w:b/>
              </w:rPr>
              <w:t>часов</w:t>
            </w:r>
          </w:p>
          <w:p w:rsidR="00C12947" w:rsidRDefault="00C12947" w:rsidP="00254934">
            <w:pPr>
              <w:rPr>
                <w:b/>
              </w:rPr>
            </w:pPr>
          </w:p>
        </w:tc>
        <w:tc>
          <w:tcPr>
            <w:tcW w:w="59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2402" w:type="dxa"/>
            <w:gridSpan w:val="7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47" w:rsidRDefault="00C12947" w:rsidP="00254934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5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47" w:rsidRDefault="00C12947" w:rsidP="00254934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C12947" w:rsidTr="00254934">
        <w:trPr>
          <w:gridAfter w:val="1"/>
          <w:wAfter w:w="52" w:type="dxa"/>
          <w:trHeight w:val="633"/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C12947" w:rsidRDefault="00C12947" w:rsidP="00254934">
            <w:pPr>
              <w:rPr>
                <w:b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947" w:rsidRDefault="00C12947" w:rsidP="00254934">
            <w:pPr>
              <w:rPr>
                <w:b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C12947" w:rsidRDefault="00C12947" w:rsidP="00254934">
            <w:pPr>
              <w:rPr>
                <w:b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jc w:val="center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jc w:val="center"/>
              <w:rPr>
                <w:b/>
              </w:rPr>
            </w:pPr>
            <w:r>
              <w:rPr>
                <w:b/>
              </w:rPr>
              <w:t>фактически</w:t>
            </w: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47" w:rsidRDefault="00C12947" w:rsidP="00254934">
            <w:pPr>
              <w:rPr>
                <w:b/>
              </w:rPr>
            </w:pPr>
          </w:p>
        </w:tc>
      </w:tr>
      <w:tr w:rsidR="00C12947" w:rsidTr="00254934">
        <w:trPr>
          <w:gridAfter w:val="1"/>
          <w:wAfter w:w="52" w:type="dxa"/>
          <w:trHeight w:val="37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jc w:val="center"/>
              <w:rPr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jc w:val="center"/>
              <w:rPr>
                <w:b/>
              </w:rPr>
            </w:pP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1 </w:t>
            </w:r>
            <w:r>
              <w:rPr>
                <w:b/>
              </w:rPr>
              <w:t>четверть</w:t>
            </w:r>
          </w:p>
        </w:tc>
        <w:tc>
          <w:tcPr>
            <w:tcW w:w="87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rPr>
                <w:b/>
              </w:rPr>
            </w:pPr>
          </w:p>
        </w:tc>
        <w:tc>
          <w:tcPr>
            <w:tcW w:w="1532" w:type="dxa"/>
            <w:gridSpan w:val="7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rPr>
                <w:b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rPr>
                <w:b/>
              </w:rPr>
            </w:pPr>
          </w:p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5E1768" w:rsidRDefault="00C12947" w:rsidP="00254934">
            <w:pPr>
              <w:jc w:val="center"/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5E1768" w:rsidRDefault="00C12947" w:rsidP="00254934">
            <w:r>
              <w:t>7</w:t>
            </w:r>
          </w:p>
        </w:tc>
        <w:tc>
          <w:tcPr>
            <w:tcW w:w="5908" w:type="dxa"/>
            <w:gridSpan w:val="3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r>
              <w:t>Повторение курса алгебра 8 класса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/>
        </w:tc>
        <w:tc>
          <w:tcPr>
            <w:tcW w:w="1523" w:type="dxa"/>
            <w:gridSpan w:val="6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960B62" w:rsidRDefault="00C12947" w:rsidP="00254934">
            <w: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960B62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Pr="00ED176E" w:rsidRDefault="00C12947" w:rsidP="00254934">
            <w:pPr>
              <w:rPr>
                <w:sz w:val="22"/>
                <w:szCs w:val="22"/>
              </w:rPr>
            </w:pPr>
            <w:r w:rsidRPr="00ED176E">
              <w:rPr>
                <w:rFonts w:eastAsia="Calibri"/>
                <w:sz w:val="22"/>
                <w:szCs w:val="22"/>
                <w:lang w:eastAsia="en-US"/>
              </w:rPr>
              <w:t>Рациональные дроби.</w:t>
            </w:r>
          </w:p>
        </w:tc>
        <w:tc>
          <w:tcPr>
            <w:tcW w:w="87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960B62" w:rsidRDefault="00C12947" w:rsidP="00254934">
            <w: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960B62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Pr="00ED176E" w:rsidRDefault="00C12947" w:rsidP="00254934">
            <w:pPr>
              <w:rPr>
                <w:sz w:val="22"/>
                <w:szCs w:val="22"/>
              </w:rPr>
            </w:pPr>
            <w:r w:rsidRPr="00ED176E">
              <w:rPr>
                <w:rFonts w:eastAsia="Calibri"/>
                <w:sz w:val="22"/>
                <w:szCs w:val="22"/>
                <w:lang w:eastAsia="en-US"/>
              </w:rPr>
              <w:t>Квадратные корни</w:t>
            </w:r>
          </w:p>
        </w:tc>
        <w:tc>
          <w:tcPr>
            <w:tcW w:w="87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trHeight w:val="1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960B62" w:rsidRDefault="00C12947" w:rsidP="00254934">
            <w: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960B62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Pr="00ED176E" w:rsidRDefault="00C12947" w:rsidP="00254934">
            <w:pPr>
              <w:rPr>
                <w:sz w:val="22"/>
                <w:szCs w:val="22"/>
              </w:rPr>
            </w:pPr>
            <w:r w:rsidRPr="00ED176E">
              <w:rPr>
                <w:rFonts w:eastAsia="Calibri"/>
                <w:sz w:val="22"/>
                <w:szCs w:val="22"/>
                <w:lang w:eastAsia="en-US"/>
              </w:rPr>
              <w:t>Квадратные уравнения.</w:t>
            </w:r>
          </w:p>
        </w:tc>
        <w:tc>
          <w:tcPr>
            <w:tcW w:w="87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trHeight w:val="1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ED176E" w:rsidRDefault="00C12947" w:rsidP="00254934">
            <w: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ED176E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Pr="00ED176E" w:rsidRDefault="00C12947" w:rsidP="0025493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176E">
              <w:rPr>
                <w:rFonts w:eastAsia="Calibri"/>
                <w:sz w:val="22"/>
                <w:szCs w:val="22"/>
                <w:lang w:eastAsia="en-US"/>
              </w:rPr>
              <w:t>Дробные рациональные уравнения.</w:t>
            </w:r>
          </w:p>
        </w:tc>
        <w:tc>
          <w:tcPr>
            <w:tcW w:w="87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trHeight w:val="1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ED176E" w:rsidRDefault="00C12947" w:rsidP="00254934">
            <w: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ED176E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Pr="00ED176E" w:rsidRDefault="00C12947" w:rsidP="0025493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176E">
              <w:rPr>
                <w:rFonts w:eastAsia="Calibri"/>
                <w:sz w:val="22"/>
                <w:szCs w:val="22"/>
                <w:lang w:eastAsia="en-US"/>
              </w:rPr>
              <w:t>Неравенства с одной переменной. Системы неравенств</w:t>
            </w:r>
          </w:p>
        </w:tc>
        <w:tc>
          <w:tcPr>
            <w:tcW w:w="87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trHeight w:val="1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ED176E" w:rsidRDefault="00C12947" w:rsidP="00254934">
            <w: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ED176E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Pr="00ED176E" w:rsidRDefault="00C12947" w:rsidP="0025493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176E">
              <w:rPr>
                <w:rFonts w:eastAsia="Calibri"/>
                <w:sz w:val="22"/>
                <w:szCs w:val="22"/>
                <w:lang w:eastAsia="en-US"/>
              </w:rPr>
              <w:t>Степени.</w:t>
            </w:r>
          </w:p>
        </w:tc>
        <w:tc>
          <w:tcPr>
            <w:tcW w:w="87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trHeight w:val="1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ED176E" w:rsidRDefault="00C12947" w:rsidP="00254934">
            <w: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ED176E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Pr="00ED176E" w:rsidRDefault="00C12947" w:rsidP="0025493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176E">
              <w:rPr>
                <w:rFonts w:eastAsia="Calibri"/>
                <w:b/>
                <w:sz w:val="22"/>
                <w:szCs w:val="22"/>
                <w:lang w:eastAsia="en-US"/>
              </w:rPr>
              <w:t>Вводная контрольная работа</w:t>
            </w:r>
          </w:p>
        </w:tc>
        <w:tc>
          <w:tcPr>
            <w:tcW w:w="87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trHeight w:val="120"/>
          <w:jc w:val="center"/>
        </w:trPr>
        <w:tc>
          <w:tcPr>
            <w:tcW w:w="7411" w:type="dxa"/>
            <w:gridSpan w:val="5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jc w:val="center"/>
              <w:rPr>
                <w:b/>
              </w:rPr>
            </w:pPr>
            <w:r>
              <w:rPr>
                <w:b/>
              </w:rPr>
              <w:t>Квадратичная функция.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rPr>
                <w:b/>
              </w:rPr>
            </w:pPr>
          </w:p>
        </w:tc>
        <w:tc>
          <w:tcPr>
            <w:tcW w:w="1523" w:type="dxa"/>
            <w:gridSpan w:val="6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rPr>
                <w:b/>
              </w:rPr>
            </w:pPr>
          </w:p>
        </w:tc>
        <w:tc>
          <w:tcPr>
            <w:tcW w:w="1599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rPr>
                <w:b/>
              </w:rPr>
            </w:pPr>
          </w:p>
        </w:tc>
      </w:tr>
      <w:tr w:rsidR="00C12947" w:rsidTr="00254934">
        <w:trPr>
          <w:gridAfter w:val="1"/>
          <w:wAfter w:w="52" w:type="dxa"/>
          <w:trHeight w:val="12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882F56" w:rsidRDefault="00C12947" w:rsidP="00254934">
            <w: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882F56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r w:rsidRPr="00882F56">
              <w:rPr>
                <w:b/>
              </w:rPr>
              <w:t>Анализ контр</w:t>
            </w:r>
            <w:r>
              <w:rPr>
                <w:b/>
              </w:rPr>
              <w:t>о</w:t>
            </w:r>
            <w:r w:rsidRPr="00882F56">
              <w:rPr>
                <w:b/>
              </w:rPr>
              <w:t>льной работы</w:t>
            </w:r>
            <w:r>
              <w:t xml:space="preserve"> Функция. Область определения функции.</w:t>
            </w:r>
          </w:p>
        </w:tc>
        <w:tc>
          <w:tcPr>
            <w:tcW w:w="879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/>
        </w:tc>
        <w:tc>
          <w:tcPr>
            <w:tcW w:w="1523" w:type="dxa"/>
            <w:gridSpan w:val="6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trHeight w:val="34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882F56" w:rsidRDefault="00C12947" w:rsidP="00254934">
            <w: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882F56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r>
              <w:t>Функция. Область значения функции.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882F56" w:rsidRDefault="00C12947" w:rsidP="00254934">
            <w: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882F56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r>
              <w:t>Функция. Область определения и область значения функции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882F56" w:rsidRDefault="00C12947" w:rsidP="00254934">
            <w:r>
              <w:t>11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882F56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r>
              <w:t>Свойства функции.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882F56" w:rsidRDefault="00C12947" w:rsidP="00254934">
            <w: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882F56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r>
              <w:t>Свойства функции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960B62" w:rsidRDefault="00C12947" w:rsidP="00254934">
            <w: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960B62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Квадратный трехчлен и его корни.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960B62" w:rsidRDefault="00C12947" w:rsidP="00254934">
            <w:r>
              <w:t>14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960B62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Квадратный трехчлен и его корни.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960B62" w:rsidRDefault="00C12947" w:rsidP="00254934">
            <w: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960B62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Разложение квадратного трехчлена на множители.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960B62" w:rsidRDefault="00C12947" w:rsidP="00254934">
            <w:r>
              <w:t>16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960B62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Разложение квадратного трехчлена на множители.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960B62" w:rsidRDefault="00C12947" w:rsidP="00254934">
            <w:r>
              <w:t>17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960B62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Pr="00210292" w:rsidRDefault="00C12947" w:rsidP="00254934">
            <w:pPr>
              <w:pStyle w:val="a6"/>
              <w:rPr>
                <w:iCs/>
                <w:sz w:val="24"/>
                <w:szCs w:val="24"/>
              </w:rPr>
            </w:pPr>
            <w:r w:rsidRPr="00153731">
              <w:rPr>
                <w:b/>
                <w:iCs/>
                <w:sz w:val="24"/>
                <w:szCs w:val="24"/>
              </w:rPr>
              <w:t>Контрольная работа№1</w:t>
            </w:r>
            <w:r w:rsidRPr="00210292">
              <w:rPr>
                <w:iCs/>
                <w:sz w:val="24"/>
                <w:szCs w:val="24"/>
              </w:rPr>
              <w:t xml:space="preserve"> «Функция. Квадратный трехчлен »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960B62" w:rsidRDefault="00C12947" w:rsidP="00254934">
            <w:r>
              <w:t>18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960B62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b/>
                <w:sz w:val="24"/>
                <w:szCs w:val="24"/>
              </w:rPr>
            </w:pPr>
            <w:r w:rsidRPr="00153731">
              <w:rPr>
                <w:b/>
                <w:sz w:val="24"/>
                <w:szCs w:val="24"/>
              </w:rPr>
              <w:t>Анализ контрольной работы</w:t>
            </w:r>
          </w:p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t xml:space="preserve"> </w:t>
            </w:r>
            <w:r>
              <w:rPr>
                <w:sz w:val="24"/>
                <w:szCs w:val="24"/>
              </w:rPr>
              <w:t xml:space="preserve">Функция  </w:t>
            </w:r>
            <w:r>
              <w:rPr>
                <w:position w:val="-10"/>
                <w:sz w:val="24"/>
                <w:szCs w:val="24"/>
              </w:rPr>
              <w:object w:dxaOrig="79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75pt;height:18pt" o:ole="">
                  <v:imagedata r:id="rId8" o:title=""/>
                </v:shape>
                <o:OLEObject Type="Embed" ProgID="Equation.3" ShapeID="_x0000_i1025" DrawAspect="Content" ObjectID="_1758309312" r:id="rId9"/>
              </w:object>
            </w:r>
            <w:r>
              <w:rPr>
                <w:sz w:val="24"/>
                <w:szCs w:val="24"/>
              </w:rPr>
              <w:t>, ее свойства и график.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882F56" w:rsidRDefault="00C12947" w:rsidP="00254934">
            <w:r>
              <w:t>19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882F56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Функция  </w:t>
            </w:r>
            <w:r>
              <w:rPr>
                <w:position w:val="-10"/>
                <w:sz w:val="24"/>
                <w:szCs w:val="24"/>
              </w:rPr>
              <w:object w:dxaOrig="795" w:dyaOrig="360">
                <v:shape id="_x0000_i1026" type="#_x0000_t75" style="width:39.75pt;height:18pt" o:ole="">
                  <v:imagedata r:id="rId8" o:title=""/>
                </v:shape>
                <o:OLEObject Type="Embed" ProgID="Equation.3" ShapeID="_x0000_i1026" DrawAspect="Content" ObjectID="_1758309313" r:id="rId10"/>
              </w:object>
            </w:r>
            <w:r>
              <w:rPr>
                <w:sz w:val="24"/>
                <w:szCs w:val="24"/>
              </w:rPr>
              <w:t>, ее свойства и график.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t>20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Графики функций  </w:t>
            </w:r>
            <w:r>
              <w:rPr>
                <w:position w:val="-10"/>
                <w:sz w:val="24"/>
                <w:szCs w:val="24"/>
              </w:rPr>
              <w:object w:dxaOrig="1185" w:dyaOrig="360">
                <v:shape id="_x0000_i1027" type="#_x0000_t75" style="width:59.25pt;height:18pt" o:ole="">
                  <v:imagedata r:id="rId11" o:title=""/>
                </v:shape>
                <o:OLEObject Type="Embed" ProgID="Equation.3" ShapeID="_x0000_i1027" DrawAspect="Content" ObjectID="_1758309314" r:id="rId12"/>
              </w:objec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t>21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Графики функций  </w:t>
            </w:r>
            <w:r>
              <w:rPr>
                <w:position w:val="-10"/>
                <w:sz w:val="24"/>
                <w:szCs w:val="24"/>
              </w:rPr>
              <w:object w:dxaOrig="1185" w:dyaOrig="360">
                <v:shape id="_x0000_i1028" type="#_x0000_t75" style="width:59.25pt;height:18pt" o:ole="">
                  <v:imagedata r:id="rId11" o:title=""/>
                </v:shape>
                <o:OLEObject Type="Embed" ProgID="Equation.3" ShapeID="_x0000_i1028" DrawAspect="Content" ObjectID="_1758309315" r:id="rId13"/>
              </w:objec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t>22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Графики функций  </w:t>
            </w:r>
            <w:r>
              <w:rPr>
                <w:position w:val="-10"/>
                <w:sz w:val="24"/>
                <w:szCs w:val="24"/>
              </w:rPr>
              <w:object w:dxaOrig="1380" w:dyaOrig="360">
                <v:shape id="_x0000_i1029" type="#_x0000_t75" style="width:69pt;height:18pt" o:ole="">
                  <v:imagedata r:id="rId14" o:title=""/>
                </v:shape>
                <o:OLEObject Type="Embed" ProgID="Equation.3" ShapeID="_x0000_i1029" DrawAspect="Content" ObjectID="_1758309316" r:id="rId15"/>
              </w:objec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960B62" w:rsidRDefault="00C12947" w:rsidP="00254934">
            <w:r>
              <w:rPr>
                <w:lang w:val="en-US"/>
              </w:rPr>
              <w:t>2</w:t>
            </w:r>
            <w: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960B62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Графики функций  </w:t>
            </w:r>
            <w:r>
              <w:rPr>
                <w:position w:val="-10"/>
                <w:sz w:val="24"/>
                <w:szCs w:val="24"/>
              </w:rPr>
              <w:object w:dxaOrig="1380" w:dyaOrig="360">
                <v:shape id="_x0000_i1030" type="#_x0000_t75" style="width:69pt;height:18pt" o:ole="">
                  <v:imagedata r:id="rId14" o:title=""/>
                </v:shape>
                <o:OLEObject Type="Embed" ProgID="Equation.3" ShapeID="_x0000_i1030" DrawAspect="Content" ObjectID="_1758309317" r:id="rId16"/>
              </w:objec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rPr>
                <w:lang w:val="en-US"/>
              </w:rPr>
              <w:t>2</w:t>
            </w:r>
            <w: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графика квадратичной функции.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rPr>
                <w:lang w:val="en-US"/>
              </w:rPr>
              <w:t>2</w:t>
            </w:r>
            <w: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графика квадратичной функции.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rPr>
                <w:lang w:val="en-US"/>
              </w:rPr>
              <w:lastRenderedPageBreak/>
              <w:t>2</w:t>
            </w:r>
            <w: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E363AF" w:rsidRDefault="00C12947" w:rsidP="00254934">
            <w:pPr>
              <w:pStyle w:val="a6"/>
              <w:rPr>
                <w:iCs/>
                <w:sz w:val="24"/>
                <w:szCs w:val="24"/>
              </w:rPr>
            </w:pPr>
            <w:r w:rsidRPr="00153731">
              <w:rPr>
                <w:b/>
                <w:iCs/>
                <w:sz w:val="24"/>
                <w:szCs w:val="24"/>
              </w:rPr>
              <w:t>Контрольная работа № 2.</w:t>
            </w:r>
            <w:r w:rsidRPr="00E363AF">
              <w:rPr>
                <w:iCs/>
                <w:sz w:val="24"/>
                <w:szCs w:val="24"/>
              </w:rPr>
              <w:t xml:space="preserve"> «Квадратичная функция»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rPr>
                <w:lang w:val="en-US"/>
              </w:rPr>
              <w:t>2</w:t>
            </w:r>
            <w: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 w:rsidRPr="00153731">
              <w:rPr>
                <w:b/>
                <w:sz w:val="24"/>
                <w:szCs w:val="24"/>
              </w:rPr>
              <w:t>Анализ контрольной работы</w:t>
            </w:r>
            <w:r>
              <w:t xml:space="preserve"> .</w:t>
            </w:r>
            <w:r>
              <w:rPr>
                <w:sz w:val="24"/>
                <w:szCs w:val="24"/>
              </w:rPr>
              <w:t xml:space="preserve">Функция </w:t>
            </w:r>
            <w:r>
              <w:rPr>
                <w:position w:val="-10"/>
                <w:sz w:val="24"/>
                <w:szCs w:val="24"/>
              </w:rPr>
              <w:object w:dxaOrig="675" w:dyaOrig="360">
                <v:shape id="_x0000_i1031" type="#_x0000_t75" style="width:33.75pt;height:18pt" o:ole="">
                  <v:imagedata r:id="rId17" o:title=""/>
                </v:shape>
                <o:OLEObject Type="Embed" ProgID="Equation.3" ShapeID="_x0000_i1031" DrawAspect="Content" ObjectID="_1758309318" r:id="rId18"/>
              </w:objec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trHeight w:val="1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rPr>
                <w:lang w:val="en-US"/>
              </w:rPr>
              <w:t>2</w:t>
            </w:r>
            <w: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Дробно-линейная функция и ее график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trHeight w:val="34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t>29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r>
              <w:t>Степень с рациональным показателем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trHeight w:val="34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/>
        </w:tc>
        <w:tc>
          <w:tcPr>
            <w:tcW w:w="6763" w:type="dxa"/>
            <w:gridSpan w:val="4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ind w:left="2442"/>
            </w:pPr>
            <w:r>
              <w:rPr>
                <w:b/>
                <w:lang w:val="en-US"/>
              </w:rPr>
              <w:t xml:space="preserve">2 </w:t>
            </w:r>
            <w:r>
              <w:rPr>
                <w:b/>
              </w:rPr>
              <w:t>четверть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trHeight w:val="34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7461CA" w:rsidRDefault="00C12947" w:rsidP="00254934">
            <w:pPr>
              <w:jc w:val="center"/>
              <w:rPr>
                <w:b/>
              </w:rPr>
            </w:pPr>
          </w:p>
        </w:tc>
        <w:tc>
          <w:tcPr>
            <w:tcW w:w="6763" w:type="dxa"/>
            <w:gridSpan w:val="4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7461CA" w:rsidRDefault="00C12947" w:rsidP="00254934">
            <w:pPr>
              <w:rPr>
                <w:b/>
              </w:rPr>
            </w:pPr>
            <w:r>
              <w:rPr>
                <w:b/>
              </w:rPr>
              <w:t>Уравнения и неравенства с одной переменной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Pr="007461CA" w:rsidRDefault="00C12947" w:rsidP="00254934">
            <w:pPr>
              <w:rPr>
                <w:b/>
              </w:rPr>
            </w:pPr>
          </w:p>
        </w:tc>
        <w:tc>
          <w:tcPr>
            <w:tcW w:w="15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Pr="007461CA" w:rsidRDefault="00C12947" w:rsidP="00254934">
            <w:pPr>
              <w:rPr>
                <w:b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Pr="007461CA" w:rsidRDefault="00C12947" w:rsidP="00254934">
            <w:pPr>
              <w:rPr>
                <w:b/>
              </w:rPr>
            </w:pPr>
          </w:p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t>30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Целое уравнение и его корни.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t>31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целых уравнений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t>32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целых уравнений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rPr>
                <w:lang w:val="en-US"/>
              </w:rPr>
              <w:t>3</w:t>
            </w:r>
            <w: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Дробные рациональные уравнения.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960B62" w:rsidRDefault="00C12947" w:rsidP="00254934">
            <w:r>
              <w:rPr>
                <w:lang w:val="en-US"/>
              </w:rPr>
              <w:t>3</w:t>
            </w:r>
            <w: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960B62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Дробные рациональные уравнения.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rPr>
                <w:lang w:val="en-US"/>
              </w:rPr>
              <w:t>3</w:t>
            </w:r>
            <w: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rPr>
                <w:lang w:val="en-US"/>
              </w:rPr>
              <w:t>3</w:t>
            </w:r>
            <w: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rPr>
                <w:lang w:val="en-US"/>
              </w:rPr>
              <w:t>3</w:t>
            </w:r>
            <w: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rPr>
                <w:lang w:val="en-US"/>
              </w:rPr>
              <w:t>3</w:t>
            </w:r>
            <w: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неравенств второй степени с одной переменной.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t>39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неравенств второй степени с одной переменной.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t>40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неравенств методом интервалов.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4469F5" w:rsidRDefault="00C12947" w:rsidP="00254934">
            <w:r>
              <w:t>41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4469F5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неравенств методом интервалов.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t>42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неравенств методом интервалов.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rPr>
                <w:lang w:val="en-US"/>
              </w:rPr>
              <w:t>4</w:t>
            </w:r>
            <w: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неравенств методом интервалов.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trHeight w:val="34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rPr>
                <w:lang w:val="en-US"/>
              </w:rPr>
              <w:t>4</w:t>
            </w:r>
            <w: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  <w:hideMark/>
          </w:tcPr>
          <w:p w:rsidR="00C12947" w:rsidRPr="004469F5" w:rsidRDefault="00C12947" w:rsidP="00254934">
            <w:pPr>
              <w:pStyle w:val="a6"/>
              <w:rPr>
                <w:iCs/>
                <w:sz w:val="24"/>
                <w:szCs w:val="24"/>
              </w:rPr>
            </w:pPr>
            <w:r w:rsidRPr="00153731">
              <w:rPr>
                <w:b/>
                <w:iCs/>
                <w:sz w:val="24"/>
                <w:szCs w:val="24"/>
              </w:rPr>
              <w:t>Контрольная работа № 3.</w:t>
            </w:r>
            <w:r w:rsidRPr="004469F5">
              <w:rPr>
                <w:iCs/>
                <w:sz w:val="24"/>
                <w:szCs w:val="24"/>
              </w:rPr>
              <w:t xml:space="preserve"> «Уравнения и неравенства с одной переменной»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trHeight w:val="346"/>
          <w:jc w:val="center"/>
        </w:trPr>
        <w:tc>
          <w:tcPr>
            <w:tcW w:w="7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C23DC" w:rsidRDefault="00C12947" w:rsidP="00254934">
            <w:pPr>
              <w:rPr>
                <w:b/>
              </w:rPr>
            </w:pPr>
            <w:r>
              <w:rPr>
                <w:b/>
              </w:rPr>
              <w:t xml:space="preserve">                      Уравнения и неравенства с двумя переменными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Pr="002C23DC" w:rsidRDefault="00C12947" w:rsidP="00254934">
            <w:pPr>
              <w:rPr>
                <w:b/>
              </w:rPr>
            </w:pPr>
          </w:p>
        </w:tc>
        <w:tc>
          <w:tcPr>
            <w:tcW w:w="31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Pr="002C23DC" w:rsidRDefault="00C12947" w:rsidP="00254934">
            <w:pPr>
              <w:rPr>
                <w:b/>
              </w:rPr>
            </w:pPr>
          </w:p>
        </w:tc>
      </w:tr>
      <w:tr w:rsidR="00C12947" w:rsidTr="00254934">
        <w:trPr>
          <w:gridAfter w:val="1"/>
          <w:wAfter w:w="52" w:type="dxa"/>
          <w:trHeight w:val="34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20262D" w:rsidRDefault="00C12947" w:rsidP="00254934">
            <w:r>
              <w:rPr>
                <w:lang w:val="en-US"/>
              </w:rPr>
              <w:t>4</w:t>
            </w:r>
            <w: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20262D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 w:rsidRPr="00153731">
              <w:rPr>
                <w:b/>
                <w:sz w:val="24"/>
                <w:szCs w:val="24"/>
              </w:rPr>
              <w:t>Анализ контрольной работы</w:t>
            </w:r>
            <w:r>
              <w:t xml:space="preserve"> </w:t>
            </w:r>
            <w:r>
              <w:rPr>
                <w:sz w:val="24"/>
                <w:szCs w:val="24"/>
              </w:rPr>
              <w:t>Уравнение с двумя переменными и его график.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46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Уравнение с двумя переменными и его график.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47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Графический способ решения систем уравнений.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48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lastRenderedPageBreak/>
              <w:t>49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trHeight w:val="34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50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trHeight w:val="34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51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52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с помощью систем уравнений второй степени.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53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с помощью систем уравнений второй степени.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7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pPr>
              <w:ind w:left="2097"/>
            </w:pPr>
            <w:r>
              <w:rPr>
                <w:b/>
                <w:lang w:val="en-US"/>
              </w:rPr>
              <w:t xml:space="preserve">3 </w:t>
            </w:r>
            <w:r>
              <w:rPr>
                <w:b/>
              </w:rPr>
              <w:t>четверть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31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54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с помощью систем уравнений второй степени.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55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Неравенства с двумя переменными.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56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Неравенства с двумя переменными.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57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Неравенства с двумя переменными.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58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59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60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61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Pr="0083244D" w:rsidRDefault="00C12947" w:rsidP="00254934">
            <w:pPr>
              <w:pStyle w:val="a6"/>
              <w:rPr>
                <w:iCs/>
                <w:sz w:val="18"/>
                <w:szCs w:val="18"/>
              </w:rPr>
            </w:pPr>
            <w:r w:rsidRPr="0083244D">
              <w:rPr>
                <w:b/>
                <w:iCs/>
                <w:sz w:val="18"/>
                <w:szCs w:val="18"/>
              </w:rPr>
              <w:t>Контрольная работа № 4.</w:t>
            </w:r>
            <w:r w:rsidRPr="0083244D">
              <w:rPr>
                <w:iCs/>
                <w:sz w:val="18"/>
                <w:szCs w:val="18"/>
              </w:rPr>
              <w:t xml:space="preserve"> «Уравнения, неравенства и их системы с двумя переменными »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gridAfter w:val="1"/>
          <w:wAfter w:w="52" w:type="dxa"/>
          <w:trHeight w:val="169"/>
          <w:jc w:val="center"/>
        </w:trPr>
        <w:tc>
          <w:tcPr>
            <w:tcW w:w="114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947" w:rsidRDefault="00C12947" w:rsidP="00254934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                     Арифметическая и геометрическая прогрессии</w:t>
            </w:r>
          </w:p>
        </w:tc>
      </w:tr>
      <w:tr w:rsidR="00C12947" w:rsidTr="00254934">
        <w:trPr>
          <w:trHeight w:val="1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62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 w:rsidRPr="00153731">
              <w:rPr>
                <w:b/>
              </w:rPr>
              <w:t>Анализ контрольной работы</w:t>
            </w:r>
            <w:r>
              <w:rPr>
                <w:b/>
              </w:rPr>
              <w:t>.</w:t>
            </w:r>
            <w:r>
              <w:t xml:space="preserve"> Последовательности.</w:t>
            </w:r>
          </w:p>
        </w:tc>
        <w:tc>
          <w:tcPr>
            <w:tcW w:w="930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44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96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63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Последовательности.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64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арифметической прогрессии. Формула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го</w:t>
            </w:r>
            <w:proofErr w:type="spellEnd"/>
            <w:r>
              <w:rPr>
                <w:sz w:val="24"/>
                <w:szCs w:val="24"/>
              </w:rPr>
              <w:t xml:space="preserve"> члена арифметической прогрессии.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65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арифметической прогрессии. Формула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го</w:t>
            </w:r>
            <w:proofErr w:type="spellEnd"/>
            <w:r>
              <w:rPr>
                <w:sz w:val="24"/>
                <w:szCs w:val="24"/>
              </w:rPr>
              <w:t xml:space="preserve"> члена арифметической прогрессии.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66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арифметической прогрессии. Формула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го</w:t>
            </w:r>
            <w:proofErr w:type="spellEnd"/>
            <w:r>
              <w:rPr>
                <w:sz w:val="24"/>
                <w:szCs w:val="24"/>
              </w:rPr>
              <w:t xml:space="preserve"> члена арифметической прогрессии.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67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Формула суммы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первых членов арифметической прогрессии.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8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68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Формула суммы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первых членов арифметической прогрессии.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69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Pr="00E71BE0" w:rsidRDefault="00C12947" w:rsidP="00254934">
            <w:pPr>
              <w:pStyle w:val="a6"/>
              <w:rPr>
                <w:iCs/>
                <w:sz w:val="24"/>
                <w:szCs w:val="24"/>
              </w:rPr>
            </w:pPr>
            <w:r w:rsidRPr="00153731">
              <w:rPr>
                <w:b/>
                <w:iCs/>
                <w:sz w:val="24"/>
                <w:szCs w:val="24"/>
              </w:rPr>
              <w:t xml:space="preserve">Контрольная работа № 5 </w:t>
            </w:r>
            <w:r w:rsidRPr="00E71BE0">
              <w:rPr>
                <w:iCs/>
                <w:sz w:val="24"/>
                <w:szCs w:val="24"/>
              </w:rPr>
              <w:t>«Арифметическая прогрессия»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15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70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 w:rsidRPr="00153731">
              <w:rPr>
                <w:b/>
                <w:sz w:val="24"/>
                <w:szCs w:val="24"/>
              </w:rPr>
              <w:t xml:space="preserve">Анализ контрольной </w:t>
            </w:r>
            <w:proofErr w:type="gramStart"/>
            <w:r w:rsidRPr="00153731">
              <w:rPr>
                <w:b/>
                <w:sz w:val="24"/>
                <w:szCs w:val="24"/>
              </w:rPr>
              <w:t>работы</w:t>
            </w:r>
            <w:r>
              <w:t xml:space="preserve"> .</w:t>
            </w:r>
            <w:r>
              <w:rPr>
                <w:sz w:val="24"/>
                <w:szCs w:val="24"/>
              </w:rPr>
              <w:t>Определение</w:t>
            </w:r>
            <w:proofErr w:type="gramEnd"/>
            <w:r>
              <w:rPr>
                <w:sz w:val="24"/>
                <w:szCs w:val="24"/>
              </w:rPr>
              <w:t xml:space="preserve"> геометрической прогрессии. Формула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го</w:t>
            </w:r>
            <w:proofErr w:type="spellEnd"/>
            <w:r>
              <w:rPr>
                <w:sz w:val="24"/>
                <w:szCs w:val="24"/>
              </w:rPr>
              <w:t xml:space="preserve"> члена геометрической прогрессии.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lastRenderedPageBreak/>
              <w:t>71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геометрической прогрессии. Формула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го</w:t>
            </w:r>
            <w:proofErr w:type="spellEnd"/>
            <w:r>
              <w:rPr>
                <w:sz w:val="24"/>
                <w:szCs w:val="24"/>
              </w:rPr>
              <w:t xml:space="preserve"> члена геометрической прогрессии.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72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геометрической прогрессии. Формула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го</w:t>
            </w:r>
            <w:proofErr w:type="spellEnd"/>
            <w:r>
              <w:rPr>
                <w:sz w:val="24"/>
                <w:szCs w:val="24"/>
              </w:rPr>
              <w:t xml:space="preserve"> члена геометрической прогрессии.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73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Формула суммы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первых членов геометрической прогрессии.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74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Формула суммы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первых членов геометрической прогрессии.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75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Формула суммы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первых членов геометрической прогрессии.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34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76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  <w:hideMark/>
          </w:tcPr>
          <w:p w:rsidR="00C12947" w:rsidRPr="00E71BE0" w:rsidRDefault="00C12947" w:rsidP="00254934">
            <w:pPr>
              <w:pStyle w:val="a6"/>
              <w:rPr>
                <w:iCs/>
                <w:sz w:val="24"/>
                <w:szCs w:val="24"/>
              </w:rPr>
            </w:pPr>
            <w:r w:rsidRPr="00E71BE0">
              <w:rPr>
                <w:iCs/>
                <w:sz w:val="24"/>
                <w:szCs w:val="24"/>
              </w:rPr>
              <w:t>Контрольная работа № 6. «Геометрическая прогрессия»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outset" w:sz="6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346"/>
          <w:jc w:val="center"/>
        </w:trPr>
        <w:tc>
          <w:tcPr>
            <w:tcW w:w="7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Pr="00D945C3" w:rsidRDefault="00C12947" w:rsidP="00254934">
            <w:pPr>
              <w:jc w:val="center"/>
              <w:rPr>
                <w:b/>
              </w:rPr>
            </w:pPr>
            <w:r>
              <w:rPr>
                <w:b/>
              </w:rPr>
              <w:t>Элементы комбинаторики и теории вероятностей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D945C3" w:rsidRDefault="00C12947" w:rsidP="00254934">
            <w:pPr>
              <w:jc w:val="center"/>
              <w:rPr>
                <w:b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D945C3" w:rsidRDefault="00C12947" w:rsidP="00254934">
            <w:pPr>
              <w:jc w:val="center"/>
              <w:rPr>
                <w:b/>
              </w:rPr>
            </w:pP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Pr="00D945C3" w:rsidRDefault="00C12947" w:rsidP="00254934">
            <w:pPr>
              <w:jc w:val="center"/>
              <w:rPr>
                <w:b/>
              </w:rPr>
            </w:pPr>
          </w:p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77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комбинаторики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78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комбинаторики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79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Перестановки.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80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Перестановки.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1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81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Размещения.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jc w:val="center"/>
            </w:pPr>
          </w:p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82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Размещения.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83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Сочетания.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84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Сочетания.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7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ind w:left="2517"/>
            </w:pPr>
            <w:r>
              <w:rPr>
                <w:b/>
                <w:lang w:val="en-US"/>
              </w:rPr>
              <w:t xml:space="preserve">4 </w:t>
            </w:r>
            <w:r>
              <w:rPr>
                <w:b/>
              </w:rPr>
              <w:t>четверть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443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34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85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Относительная частота случайного события.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15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86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Относительная частота случайного события.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87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Относительная частота случайного события.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88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Вероятность равновозможных событий.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51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89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  <w:hideMark/>
          </w:tcPr>
          <w:p w:rsidR="00C12947" w:rsidRPr="00E71BE0" w:rsidRDefault="00C12947" w:rsidP="00254934">
            <w:pPr>
              <w:rPr>
                <w:iCs/>
              </w:rPr>
            </w:pPr>
            <w:r w:rsidRPr="0016138C">
              <w:rPr>
                <w:b/>
                <w:iCs/>
              </w:rPr>
              <w:t>Контрольная работа №7</w:t>
            </w:r>
            <w:r w:rsidRPr="00E71BE0">
              <w:rPr>
                <w:iCs/>
              </w:rPr>
              <w:t xml:space="preserve"> «Элементы комбинаторики и теории вероятности»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21"/>
          <w:jc w:val="center"/>
        </w:trPr>
        <w:tc>
          <w:tcPr>
            <w:tcW w:w="7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pPr>
              <w:jc w:val="center"/>
            </w:pPr>
            <w:r>
              <w:rPr>
                <w:b/>
              </w:rPr>
              <w:t>Повторение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443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2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90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 w:rsidRPr="00153731">
              <w:rPr>
                <w:b/>
                <w:sz w:val="24"/>
                <w:szCs w:val="24"/>
              </w:rPr>
              <w:t>Анализ контрольной работы</w:t>
            </w:r>
            <w:r>
              <w:t xml:space="preserve"> </w:t>
            </w:r>
            <w:r>
              <w:rPr>
                <w:sz w:val="24"/>
                <w:szCs w:val="24"/>
              </w:rPr>
              <w:t>Прогрессии.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2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91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Прогрессии.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2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92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 графики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2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93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r>
              <w:t>Степени с целым показателем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2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94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r>
              <w:t>Степени с целым показателем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6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95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12947" w:rsidRDefault="00C12947" w:rsidP="00254934">
            <w:r>
              <w:t>Дробные рациональные уравнения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6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96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целых уравнений</w:t>
            </w:r>
          </w:p>
        </w:tc>
        <w:tc>
          <w:tcPr>
            <w:tcW w:w="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1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97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left w:val="single" w:sz="4" w:space="0" w:color="auto"/>
              <w:right w:val="outset" w:sz="6" w:space="0" w:color="auto"/>
            </w:tcBorders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Неравенства с двумя переменными.</w:t>
            </w:r>
          </w:p>
        </w:tc>
        <w:tc>
          <w:tcPr>
            <w:tcW w:w="96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11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98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left w:val="single" w:sz="4" w:space="0" w:color="auto"/>
              <w:right w:val="outset" w:sz="6" w:space="0" w:color="auto"/>
            </w:tcBorders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Неравенства с двумя переменными.</w:t>
            </w:r>
          </w:p>
        </w:tc>
        <w:tc>
          <w:tcPr>
            <w:tcW w:w="96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11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lastRenderedPageBreak/>
              <w:t>99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left w:val="single" w:sz="4" w:space="0" w:color="auto"/>
              <w:right w:val="outset" w:sz="6" w:space="0" w:color="auto"/>
            </w:tcBorders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Системы уравнений с двумя переменными.</w:t>
            </w:r>
          </w:p>
        </w:tc>
        <w:tc>
          <w:tcPr>
            <w:tcW w:w="96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1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100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left w:val="single" w:sz="4" w:space="0" w:color="auto"/>
              <w:right w:val="outset" w:sz="6" w:space="0" w:color="auto"/>
            </w:tcBorders>
          </w:tcPr>
          <w:p w:rsidR="00C12947" w:rsidRDefault="00C12947" w:rsidP="0025493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Системы уравнений с двумя переменными.</w:t>
            </w:r>
          </w:p>
        </w:tc>
        <w:tc>
          <w:tcPr>
            <w:tcW w:w="96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1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101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left w:val="single" w:sz="4" w:space="0" w:color="auto"/>
              <w:right w:val="outset" w:sz="6" w:space="0" w:color="auto"/>
            </w:tcBorders>
          </w:tcPr>
          <w:p w:rsidR="00C12947" w:rsidRPr="00892143" w:rsidRDefault="00C12947" w:rsidP="00254934">
            <w:pPr>
              <w:pStyle w:val="a6"/>
              <w:rPr>
                <w:sz w:val="24"/>
                <w:szCs w:val="24"/>
              </w:rPr>
            </w:pPr>
            <w:r w:rsidRPr="00892143">
              <w:rPr>
                <w:sz w:val="24"/>
                <w:szCs w:val="24"/>
              </w:rPr>
              <w:t>Итоговая контрольная работа № 8</w:t>
            </w:r>
          </w:p>
        </w:tc>
        <w:tc>
          <w:tcPr>
            <w:tcW w:w="96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1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>
            <w:r>
              <w:t>102</w:t>
            </w:r>
          </w:p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</w:t>
            </w:r>
          </w:p>
        </w:tc>
        <w:tc>
          <w:tcPr>
            <w:tcW w:w="5874" w:type="dxa"/>
            <w:tcBorders>
              <w:left w:val="single" w:sz="4" w:space="0" w:color="auto"/>
              <w:right w:val="outset" w:sz="6" w:space="0" w:color="auto"/>
            </w:tcBorders>
          </w:tcPr>
          <w:p w:rsidR="00C12947" w:rsidRPr="00892143" w:rsidRDefault="00C12947" w:rsidP="00254934">
            <w:pPr>
              <w:pStyle w:val="a6"/>
              <w:rPr>
                <w:sz w:val="24"/>
                <w:szCs w:val="24"/>
              </w:rPr>
            </w:pPr>
            <w:r w:rsidRPr="00892143">
              <w:rPr>
                <w:sz w:val="24"/>
                <w:szCs w:val="24"/>
              </w:rPr>
              <w:t>Итоговый урок по курсу алгебры</w:t>
            </w:r>
          </w:p>
        </w:tc>
        <w:tc>
          <w:tcPr>
            <w:tcW w:w="96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  <w:tr w:rsidR="00C12947" w:rsidTr="00254934">
        <w:trPr>
          <w:trHeight w:val="1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12947" w:rsidRDefault="00C12947" w:rsidP="00254934"/>
        </w:tc>
        <w:tc>
          <w:tcPr>
            <w:tcW w:w="8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C12947" w:rsidRDefault="00C12947" w:rsidP="00254934">
            <w:r>
              <w:t>102</w:t>
            </w:r>
          </w:p>
        </w:tc>
        <w:tc>
          <w:tcPr>
            <w:tcW w:w="5874" w:type="dxa"/>
            <w:tcBorders>
              <w:left w:val="single" w:sz="4" w:space="0" w:color="auto"/>
              <w:right w:val="outset" w:sz="6" w:space="0" w:color="auto"/>
            </w:tcBorders>
          </w:tcPr>
          <w:p w:rsidR="00C12947" w:rsidRPr="00892143" w:rsidRDefault="00C12947" w:rsidP="00254934">
            <w:pPr>
              <w:pStyle w:val="a6"/>
              <w:rPr>
                <w:b/>
                <w:sz w:val="24"/>
                <w:szCs w:val="24"/>
              </w:rPr>
            </w:pPr>
            <w:r w:rsidRPr="00892143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6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>
            <w:pPr>
              <w:pStyle w:val="a6"/>
            </w:pPr>
          </w:p>
        </w:tc>
        <w:tc>
          <w:tcPr>
            <w:tcW w:w="14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  <w:tc>
          <w:tcPr>
            <w:tcW w:w="1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2947" w:rsidRDefault="00C12947" w:rsidP="00254934"/>
        </w:tc>
      </w:tr>
    </w:tbl>
    <w:p w:rsidR="00E3346B" w:rsidRDefault="00C427FE"/>
    <w:sectPr w:rsidR="00E3346B" w:rsidSect="00C12947">
      <w:footerReference w:type="default" r:id="rId19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7FE" w:rsidRDefault="00C427FE" w:rsidP="00C12947">
      <w:r>
        <w:separator/>
      </w:r>
    </w:p>
  </w:endnote>
  <w:endnote w:type="continuationSeparator" w:id="0">
    <w:p w:rsidR="00C427FE" w:rsidRDefault="00C427FE" w:rsidP="00C12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648057"/>
      <w:docPartObj>
        <w:docPartGallery w:val="Page Numbers (Bottom of Page)"/>
        <w:docPartUnique/>
      </w:docPartObj>
    </w:sdtPr>
    <w:sdtContent>
      <w:p w:rsidR="00C12947" w:rsidRDefault="00C1294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12947" w:rsidRDefault="00C1294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7FE" w:rsidRDefault="00C427FE" w:rsidP="00C12947">
      <w:r>
        <w:separator/>
      </w:r>
    </w:p>
  </w:footnote>
  <w:footnote w:type="continuationSeparator" w:id="0">
    <w:p w:rsidR="00C427FE" w:rsidRDefault="00C427FE" w:rsidP="00C12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F728A"/>
    <w:multiLevelType w:val="hybridMultilevel"/>
    <w:tmpl w:val="D668CB28"/>
    <w:lvl w:ilvl="0" w:tplc="E1B46EC0">
      <w:start w:val="1"/>
      <w:numFmt w:val="bullet"/>
      <w:lvlText w:val=""/>
      <w:lvlJc w:val="left"/>
      <w:pPr>
        <w:ind w:left="720" w:hanging="360"/>
      </w:pPr>
      <w:rPr>
        <w:rFonts w:ascii="SymbolPS" w:hAnsi="SymbolPS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50BE6"/>
    <w:multiLevelType w:val="hybridMultilevel"/>
    <w:tmpl w:val="6E74F138"/>
    <w:lvl w:ilvl="0" w:tplc="E1B46EC0">
      <w:start w:val="1"/>
      <w:numFmt w:val="bullet"/>
      <w:lvlText w:val=""/>
      <w:lvlJc w:val="left"/>
      <w:pPr>
        <w:ind w:left="720" w:hanging="360"/>
      </w:pPr>
      <w:rPr>
        <w:rFonts w:ascii="SymbolPS" w:hAnsi="SymbolPS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562F2"/>
    <w:multiLevelType w:val="hybridMultilevel"/>
    <w:tmpl w:val="AA9CB138"/>
    <w:lvl w:ilvl="0" w:tplc="1E3C300C">
      <w:start w:val="8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7D4E0B"/>
    <w:multiLevelType w:val="hybridMultilevel"/>
    <w:tmpl w:val="7B7A7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833A0C"/>
    <w:multiLevelType w:val="hybridMultilevel"/>
    <w:tmpl w:val="5ED47B06"/>
    <w:lvl w:ilvl="0" w:tplc="E1B46EC0">
      <w:start w:val="1"/>
      <w:numFmt w:val="bullet"/>
      <w:lvlText w:val=""/>
      <w:lvlJc w:val="left"/>
      <w:pPr>
        <w:ind w:left="720" w:hanging="360"/>
      </w:pPr>
      <w:rPr>
        <w:rFonts w:ascii="SymbolPS" w:hAnsi="SymbolPS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16435D"/>
    <w:multiLevelType w:val="hybridMultilevel"/>
    <w:tmpl w:val="090A314E"/>
    <w:lvl w:ilvl="0" w:tplc="E1B46EC0">
      <w:start w:val="1"/>
      <w:numFmt w:val="bullet"/>
      <w:lvlText w:val=""/>
      <w:lvlJc w:val="left"/>
      <w:pPr>
        <w:ind w:left="720" w:hanging="360"/>
      </w:pPr>
      <w:rPr>
        <w:rFonts w:ascii="SymbolPS" w:hAnsi="SymbolPS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91F60"/>
    <w:multiLevelType w:val="hybridMultilevel"/>
    <w:tmpl w:val="C45EE5B0"/>
    <w:lvl w:ilvl="0" w:tplc="E1B46EC0">
      <w:start w:val="1"/>
      <w:numFmt w:val="bullet"/>
      <w:lvlText w:val=""/>
      <w:lvlJc w:val="left"/>
      <w:pPr>
        <w:ind w:left="720" w:hanging="360"/>
      </w:pPr>
      <w:rPr>
        <w:rFonts w:ascii="SymbolPS" w:hAnsi="SymbolPS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947"/>
    <w:rsid w:val="006A7D6B"/>
    <w:rsid w:val="0087256F"/>
    <w:rsid w:val="00C12947"/>
    <w:rsid w:val="00C4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3B450"/>
  <w15:chartTrackingRefBased/>
  <w15:docId w15:val="{2CF8897D-51D3-43E5-9052-FEA3AB46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294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2947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styleId="a3">
    <w:name w:val="Strong"/>
    <w:basedOn w:val="a0"/>
    <w:qFormat/>
    <w:rsid w:val="00C12947"/>
    <w:rPr>
      <w:b/>
      <w:bCs/>
    </w:rPr>
  </w:style>
  <w:style w:type="character" w:styleId="a4">
    <w:name w:val="Emphasis"/>
    <w:basedOn w:val="a0"/>
    <w:qFormat/>
    <w:rsid w:val="00C12947"/>
    <w:rPr>
      <w:i/>
      <w:iCs/>
    </w:rPr>
  </w:style>
  <w:style w:type="paragraph" w:styleId="a5">
    <w:name w:val="Normal (Web)"/>
    <w:basedOn w:val="a"/>
    <w:uiPriority w:val="99"/>
    <w:rsid w:val="00C12947"/>
    <w:pPr>
      <w:spacing w:before="100" w:beforeAutospacing="1" w:after="100" w:afterAutospacing="1"/>
    </w:pPr>
  </w:style>
  <w:style w:type="character" w:customStyle="1" w:styleId="Text">
    <w:name w:val="Text"/>
    <w:uiPriority w:val="99"/>
    <w:rsid w:val="00C12947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paragraph" w:styleId="a6">
    <w:name w:val="No Spacing"/>
    <w:uiPriority w:val="1"/>
    <w:qFormat/>
    <w:rsid w:val="00C12947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9"/>
      <w:lang w:eastAsia="ru-RU"/>
    </w:rPr>
  </w:style>
  <w:style w:type="paragraph" w:styleId="a7">
    <w:name w:val="List Paragraph"/>
    <w:basedOn w:val="a"/>
    <w:qFormat/>
    <w:rsid w:val="00C129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C12947"/>
    <w:pPr>
      <w:spacing w:before="100" w:beforeAutospacing="1" w:after="100" w:afterAutospacing="1"/>
    </w:pPr>
  </w:style>
  <w:style w:type="paragraph" w:customStyle="1" w:styleId="Default">
    <w:name w:val="Default"/>
    <w:rsid w:val="00C1294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iPriority w:val="99"/>
    <w:rsid w:val="00C129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29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2">
    <w:name w:val="Font Style62"/>
    <w:basedOn w:val="a0"/>
    <w:uiPriority w:val="99"/>
    <w:rsid w:val="00C12947"/>
    <w:rPr>
      <w:rFonts w:ascii="Times New Roman" w:hAnsi="Times New Roman" w:cs="Times New Roman" w:hint="default"/>
      <w:sz w:val="18"/>
      <w:szCs w:val="18"/>
    </w:rPr>
  </w:style>
  <w:style w:type="character" w:styleId="aa">
    <w:name w:val="line number"/>
    <w:basedOn w:val="a0"/>
    <w:uiPriority w:val="99"/>
    <w:semiHidden/>
    <w:unhideWhenUsed/>
    <w:rsid w:val="00C12947"/>
  </w:style>
  <w:style w:type="paragraph" w:styleId="ab">
    <w:name w:val="header"/>
    <w:basedOn w:val="a"/>
    <w:link w:val="ac"/>
    <w:uiPriority w:val="99"/>
    <w:unhideWhenUsed/>
    <w:rsid w:val="00C1294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129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DA814-E587-4486-9073-02953BB1F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2974</Words>
  <Characters>16956</Characters>
  <Application>Microsoft Office Word</Application>
  <DocSecurity>0</DocSecurity>
  <Lines>141</Lines>
  <Paragraphs>39</Paragraphs>
  <ScaleCrop>false</ScaleCrop>
  <Company/>
  <LinksUpToDate>false</LinksUpToDate>
  <CharactersWithSpaces>19891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Магнат</dc:creator>
  <cp:keywords/>
  <dc:description/>
  <cp:lastModifiedBy>Магнат</cp:lastModifiedBy>
  <cp:revision>1</cp:revision>
  <dcterms:created xsi:type="dcterms:W3CDTF">2023-10-08T19:22:00Z</dcterms:created>
  <dcterms:modified xsi:type="dcterms:W3CDTF">2023-10-08T19:29:00Z</dcterms:modified>
</cp:coreProperties>
</file>